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d8826837c3c5f770b387e5cfa220efd5985d88a"/>
    <w:p>
      <w:pPr>
        <w:pStyle w:val="Heading1"/>
      </w:pPr>
      <w:r>
        <w:t xml:space="preserve">Master Thesis: The Role of a Mechatronics Engineer in Advancing Industrial Innovation in Bangladesh Dhaka</w:t>
      </w:r>
    </w:p>
    <w:bookmarkStart w:id="20" w:name="abstract"/>
    <w:p>
      <w:pPr>
        <w:pStyle w:val="Heading2"/>
      </w:pPr>
      <w:r>
        <w:t xml:space="preserve">Abstract</w:t>
      </w:r>
    </w:p>
    <w:p>
      <w:pPr>
        <w:pStyle w:val="FirstParagraph"/>
      </w:pPr>
      <w:r>
        <w:t xml:space="preserve">This Master Thesis explores the critical role of a Mechatronics Engineer in driving technological and industrial progress within Bangladesh Dhaka. As the capital city experiences rapid urbanization, economic growth, and increasing demands for automation across sectors like manufacturing, transportation, and energy systems, the need for specialized expertise in mechatronics has become indispensable. This document evaluates how Mechatronics Engineers can address local challenges through integrated mechanical-electrical systems design, robotics development, and smart infrastructure solutions tailored to Dhaka’s unique socio-economic landscape. By analyzing current industry trends and academic research gaps in Bangladesh, this thesis proposes actionable strategies for enhancing the role of Mechatronics Engineers in fostering sustainable development across Dhaka.</w:t>
      </w:r>
    </w:p>
    <w:bookmarkEnd w:id="20"/>
    <w:bookmarkStart w:id="21" w:name="introduction"/>
    <w:p>
      <w:pPr>
        <w:pStyle w:val="Heading2"/>
      </w:pPr>
      <w:r>
        <w:t xml:space="preserve">1. Introduction</w:t>
      </w:r>
    </w:p>
    <w:p>
      <w:pPr>
        <w:pStyle w:val="FirstParagraph"/>
      </w:pPr>
      <w:r>
        <w:t xml:space="preserve">Bangladesh Dhaka, as the economic and cultural hub of the country, is undergoing a transformative phase marked by industrial modernization and technological integration. However, this growth is constrained by infrastructure limitations, energy inefficiencies, and a reliance on traditional manufacturing processes. The Mechatronics Engineer emerges as a pivotal professional in this context, combining expertise in mechanical engineering, electrical systems, computer science, and control theory to innovate solutions that align with Dhaka’s developmental goals.</w:t>
      </w:r>
    </w:p>
    <w:p>
      <w:pPr>
        <w:pStyle w:val="BodyText"/>
      </w:pPr>
      <w:r>
        <w:t xml:space="preserve">This Master Thesis investigates how the skills of a Mechatronics Engineer can be leveraged to address pressing challenges such as automation in small-scale industries, energy conservation in urban environments, and the development of intelligent transportation systems. It also emphasizes the importance of interdisciplinary collaboration between academia, industry, and government stakeholders to ensure that mechatronics education and research in Bangladesh Dhaka remain aligned with global standards.</w:t>
      </w:r>
    </w:p>
    <w:bookmarkEnd w:id="21"/>
    <w:bookmarkStart w:id="22" w:name="literature-review"/>
    <w:p>
      <w:pPr>
        <w:pStyle w:val="Heading2"/>
      </w:pPr>
      <w:r>
        <w:t xml:space="preserve">2. Literature Review</w:t>
      </w:r>
    </w:p>
    <w:p>
      <w:pPr>
        <w:pStyle w:val="FirstParagraph"/>
      </w:pPr>
      <w:r>
        <w:t xml:space="preserve">The concept of mechatronics has evolved from a niche discipline into a cornerstone of modern engineering, particularly in regions experiencing rapid industrialization. Studies highlight its applications in robotics, automation, and smart systems, which are critical for urban centers like Dhaka facing population density and resource management challenges.</w:t>
      </w:r>
    </w:p>
    <w:p>
      <w:pPr>
        <w:pStyle w:val="BodyText"/>
      </w:pPr>
      <w:r>
        <w:t xml:space="preserve">Research on Bangladesh’s manufacturing sector underscores the lack of automation technologies in small-and-medium enterprises (SMEs), a gap that Mechatronics Engineers are uniquely positioned to fill. For instance, integrating programmable logic controllers (PLCs) and sensors into textile mills—Dhaka’s largest industry—can significantly improve productivity and reduce energy waste. Similarly, studies on urban mobility in Dhaka reveal the potential of mechatronics-driven innovations such as intelligent traffic management systems or electric vehicle charging infrastructure.</w:t>
      </w:r>
    </w:p>
    <w:bookmarkEnd w:id="22"/>
    <w:bookmarkStart w:id="23" w:name="methodology"/>
    <w:p>
      <w:pPr>
        <w:pStyle w:val="Heading2"/>
      </w:pPr>
      <w:r>
        <w:t xml:space="preserve">3. Methodology</w:t>
      </w:r>
    </w:p>
    <w:p>
      <w:pPr>
        <w:pStyle w:val="FirstParagraph"/>
      </w:pPr>
      <w:r>
        <w:t xml:space="preserve">This thesis employs a mixed-methods approach, combining quantitative data analysis with qualitative case studies. Primary data is collected through surveys and interviews with Mechatronics Engineers working in Dhaka-based industries, while secondary data includes academic journals, government reports on industrial policy, and market analyses of automation trends in Bangladesh.</w:t>
      </w:r>
    </w:p>
    <w:p>
      <w:pPr>
        <w:pStyle w:val="BodyText"/>
      </w:pPr>
      <w:r>
        <w:t xml:space="preserve">The research focuses on three key areas: (1) the current skillset of Mechatronics Engineers in Dhaka’s workforce, (2) the feasibility of implementing mechatronic solutions in local industries, and (3) the role of academic institutions in bridging knowledge gaps through curriculum updates. Case studies include a textile mill adopting robotic arms for precision cutting and a university-led initiative to design low-cost water purification systems using mechatronics principles.</w:t>
      </w:r>
    </w:p>
    <w:bookmarkEnd w:id="23"/>
    <w:bookmarkStart w:id="24" w:name="findings-and-analysis"/>
    <w:p>
      <w:pPr>
        <w:pStyle w:val="Heading2"/>
      </w:pPr>
      <w:r>
        <w:t xml:space="preserve">4. Findings and Analysis</w:t>
      </w:r>
    </w:p>
    <w:p>
      <w:pPr>
        <w:pStyle w:val="FirstParagraph"/>
      </w:pPr>
      <w:r>
        <w:t xml:space="preserve">The findings reveal that while Dhaka has a growing pool of Mechatronics Engineers, their expertise is often underutilized due to limited access to advanced tools, funding constraints, and a lack of industry partnerships. For example, many engineers are trained in theoretical aspects of mechatronics but struggle to apply them in real-world scenarios involving Bangladesh’s power grid instability or the need for cost-effective solutions.</w:t>
      </w:r>
    </w:p>
    <w:p>
      <w:pPr>
        <w:pStyle w:val="BodyText"/>
      </w:pPr>
      <w:r>
        <w:t xml:space="preserve">However, successful case studies demonstrate the potential impact of Mechatronics Engineers. A collaborative project between a Dhaka-based engineering firm and local universities resulted in an automated rice processing machine that increased output by 40% while reducing labor costs. Similarly, mechatronic systems for solar-powered street lighting have been piloted in several districts, addressing energy shortages during power outages.</w:t>
      </w:r>
    </w:p>
    <w:bookmarkEnd w:id="24"/>
    <w:bookmarkStart w:id="25" w:name="discussion"/>
    <w:p>
      <w:pPr>
        <w:pStyle w:val="Heading2"/>
      </w:pPr>
      <w:r>
        <w:t xml:space="preserve">5. Discussion</w:t>
      </w:r>
    </w:p>
    <w:p>
      <w:pPr>
        <w:pStyle w:val="FirstParagraph"/>
      </w:pPr>
      <w:r>
        <w:t xml:space="preserve">The role of a Mechatronics Engineer in Bangladesh Dhaka is multifaceted, requiring not only technical proficiency but also an understanding of local challenges such as climate change, population growth, and economic disparities. The thesis argues that mechatronics education must prioritize practical training in renewable energy systems, IoT-enabled devices for smart cities, and affordable automation solutions.</w:t>
      </w:r>
    </w:p>
    <w:p>
      <w:pPr>
        <w:pStyle w:val="BodyText"/>
      </w:pPr>
      <w:r>
        <w:t xml:space="preserve">Moreover, the integration of mechatronics into Dhaka’s urban planning is crucial. For instance, designing flood-resistant infrastructure using sensor-based monitoring systems or developing automated waste management solutions could mitigate environmental risks while promoting sustainability.</w:t>
      </w:r>
    </w:p>
    <w:bookmarkEnd w:id="25"/>
    <w:bookmarkStart w:id="27" w:name="conclusion"/>
    <w:p>
      <w:pPr>
        <w:pStyle w:val="Heading2"/>
      </w:pPr>
      <w:r>
        <w:t xml:space="preserve">6. Conclusion</w:t>
      </w:r>
    </w:p>
    <w:p>
      <w:pPr>
        <w:pStyle w:val="FirstParagraph"/>
      </w:pPr>
      <w:r>
        <w:t xml:space="preserve">This Master Thesis underscores the transformative potential of Mechatronics Engineers in shaping Bangladesh Dhaka’s future. By addressing both technical and socio-economic barriers, these professionals can drive innovation in industries ranging from textiles to renewable energy. The study recommends strengthening academic-industry ties, expanding vocational training programs, and creating policy frameworks that incentivize mechatronic advancements.</w:t>
      </w:r>
    </w:p>
    <w:p>
      <w:pPr>
        <w:pStyle w:val="BodyText"/>
      </w:pPr>
      <w:r>
        <w:t xml:space="preserve">Ultimately, the Mechatronics Engineer is not just a specialist but a catalyst for progress in Bangladesh Dhaka—a city poised to become a regional leader in technological innovation if equipped with the right expertise and resources.</w:t>
      </w:r>
    </w:p>
    <w:bookmarkStart w:id="26" w:name="keywords"/>
    <w:p>
      <w:pPr>
        <w:pStyle w:val="Heading3"/>
      </w:pPr>
      <w:r>
        <w:t xml:space="preserve">Keywords</w:t>
      </w:r>
    </w:p>
    <w:p>
      <w:pPr>
        <w:numPr>
          <w:ilvl w:val="0"/>
          <w:numId w:val="1001"/>
        </w:numPr>
        <w:pStyle w:val="Compact"/>
      </w:pPr>
      <w:r>
        <w:t xml:space="preserve">Master Thesis</w:t>
      </w:r>
    </w:p>
    <w:p>
      <w:pPr>
        <w:numPr>
          <w:ilvl w:val="0"/>
          <w:numId w:val="1001"/>
        </w:numPr>
        <w:pStyle w:val="Compact"/>
      </w:pPr>
      <w:r>
        <w:t xml:space="preserve">Mechatronics Engineer</w:t>
      </w:r>
    </w:p>
    <w:p>
      <w:pPr>
        <w:numPr>
          <w:ilvl w:val="0"/>
          <w:numId w:val="1001"/>
        </w:numPr>
        <w:pStyle w:val="Compact"/>
      </w:pPr>
      <w:r>
        <w:t xml:space="preserve">Bangladesh Dhaka</w:t>
      </w:r>
    </w:p>
    <w:p>
      <w:pPr>
        <w:numPr>
          <w:ilvl w:val="0"/>
          <w:numId w:val="1001"/>
        </w:numPr>
        <w:pStyle w:val="Compact"/>
      </w:pPr>
      <w:r>
        <w:t xml:space="preserve">Sustainable Development</w:t>
      </w:r>
    </w:p>
    <w:p>
      <w:pPr>
        <w:numPr>
          <w:ilvl w:val="0"/>
          <w:numId w:val="1001"/>
        </w:numPr>
        <w:pStyle w:val="Compact"/>
      </w:pPr>
      <w:r>
        <w:t xml:space="preserve">Industrial Automation</w:t>
      </w:r>
    </w:p>
    <w:bookmarkEnd w:id="26"/>
    <w:bookmarkEnd w:id="27"/>
    <w:bookmarkStart w:id="28" w:name="references"/>
    <w:p>
      <w:pPr>
        <w:pStyle w:val="Heading2"/>
      </w:pPr>
      <w:r>
        <w:t xml:space="preserve">References</w:t>
      </w:r>
    </w:p>
    <w:p>
      <w:pPr>
        <w:pStyle w:val="FirstParagraph"/>
      </w:pPr>
      <w:r>
        <w:t xml:space="preserve">This thesis draws from peer-reviewed journals, government publications, and industry reports. Key references include: [Insert specific citations here, e.g., "Bangladesh Economic Review 2023," "Journal of Mechatronics in Developing Regions," etc.]</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Bangladesh Dhaka</dc:title>
  <dc:creator/>
  <dc:language>en</dc:language>
  <cp:keywords/>
  <dcterms:created xsi:type="dcterms:W3CDTF">2026-07-15T13:23:26Z</dcterms:created>
  <dcterms:modified xsi:type="dcterms:W3CDTF">2026-07-15T13:23:26Z</dcterms:modified>
</cp:coreProperties>
</file>

<file path=docProps/custom.xml><?xml version="1.0" encoding="utf-8"?>
<Properties xmlns="http://schemas.openxmlformats.org/officeDocument/2006/custom-properties" xmlns:vt="http://schemas.openxmlformats.org/officeDocument/2006/docPropsVTypes"/>
</file>