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and</w:t>
      </w:r>
      <w:r>
        <w:t xml:space="preserve"> </w:t>
      </w:r>
      <w:r>
        <w:t xml:space="preserve">Application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004ff10f1a224642f2b5f25165bfd1e4ff3550c"/>
    <w:p>
      <w:pPr>
        <w:pStyle w:val="Heading1"/>
      </w:pPr>
      <w:r>
        <w:rPr>
          <w:bCs/>
          <w:b/>
        </w:rPr>
        <w:t xml:space="preserve">Master Thesis: The Role of Mechatronics Engineer in Advancing Industrial Automation in China Guangzhou</w:t>
      </w:r>
    </w:p>
    <w:p>
      <w:pPr>
        <w:pStyle w:val="FirstParagraph"/>
      </w:pPr>
      <w:r>
        <w:rPr>
          <w:bCs/>
          <w:b/>
        </w:rPr>
        <w:t xml:space="preserve">Mechatronics Engineer</w:t>
      </w:r>
      <w:r>
        <w:t xml:space="preserve"> </w:t>
      </w:r>
      <w:r>
        <w:t xml:space="preserve">is a multidisciplinary field that combines mechanical engineering, electrical engineering, and computer science to design and develop intelligent systems. This Master Thesis explores the critical role of</w:t>
      </w:r>
      <w:r>
        <w:t xml:space="preserve"> </w:t>
      </w:r>
      <w:r>
        <w:rPr>
          <w:bCs/>
          <w:b/>
        </w:rPr>
        <w:t xml:space="preserve">Mechatronics Engineer</w:t>
      </w:r>
      <w:r>
        <w:t xml:space="preserve">s in driving technological innovation within China Guangzhou, a city renowned for its rapid industrial growth and manufacturing prowess. The study focuses on how mechatronics engineers contribute to the transformation of traditional industries into smart, automated systems, aligning with China’s national strategy for advanced manufacturing.</w:t>
      </w:r>
    </w:p>
    <w:bookmarkStart w:id="20" w:name="introduction"/>
    <w:p>
      <w:pPr>
        <w:pStyle w:val="Heading2"/>
      </w:pPr>
      <w:r>
        <w:rPr>
          <w:bCs/>
          <w:b/>
        </w:rPr>
        <w:t xml:space="preserve">1. Introduction</w:t>
      </w:r>
    </w:p>
    <w:p>
      <w:pPr>
        <w:pStyle w:val="FirstParagraph"/>
      </w:pPr>
      <w:r>
        <w:t xml:space="preserve">China Guangzhou has emerged as a global hub for electronics manufacturing and automation technology. With its strategic location and robust industrial infrastructure, the city presents unique opportunities and challenges for</w:t>
      </w:r>
      <w:r>
        <w:t xml:space="preserve"> </w:t>
      </w:r>
      <w:r>
        <w:rPr>
          <w:bCs/>
          <w:b/>
        </w:rPr>
        <w:t xml:space="preserve">Mechatronics Engineer</w:t>
      </w:r>
      <w:r>
        <w:t xml:space="preserve">s aiming to integrate cutting-edge technologies into production systems. This thesis examines the evolving demands of mechatronics engineers in Guangzhou, emphasizing their role in optimizing production lines, enhancing energy efficiency, and developing next-generation robotic systems.</w:t>
      </w:r>
    </w:p>
    <w:bookmarkEnd w:id="20"/>
    <w:bookmarkStart w:id="21" w:name="literature-review"/>
    <w:p>
      <w:pPr>
        <w:pStyle w:val="Heading2"/>
      </w:pPr>
      <w:r>
        <w:rPr>
          <w:bCs/>
          <w:b/>
        </w:rPr>
        <w:t xml:space="preserve">2. Literature Review</w:t>
      </w:r>
    </w:p>
    <w:p>
      <w:pPr>
        <w:pStyle w:val="FirstParagraph"/>
      </w:pPr>
      <w:r>
        <w:t xml:space="preserve">The rapid growth of China’s manufacturing sector has increased the demand for skilled professionals who can bridge mechanical and electrical engineering disciplines. Studies highlight that Guangzhou’s industrial parks, such as the Guangzhou Science and Technology Park, are adopting Industry 4.0 principles, which rely heavily on mechatronics systems. Research by Li et al. (2021) underscores how</w:t>
      </w:r>
      <w:r>
        <w:t xml:space="preserve"> </w:t>
      </w:r>
      <w:r>
        <w:rPr>
          <w:bCs/>
          <w:b/>
        </w:rPr>
        <w:t xml:space="preserve">Mechatronics Engineer</w:t>
      </w:r>
      <w:r>
        <w:t xml:space="preserve">s in China are pivotal in implementing IoT-enabled automation solutions to improve productivity.</w:t>
      </w:r>
    </w:p>
    <w:p>
      <w:pPr>
        <w:pStyle w:val="BodyText"/>
      </w:pPr>
      <w:r>
        <w:t xml:space="preserve">Furthermore, the integration of artificial intelligence (AI) and robotics into mechatronic systems has become a focal point for engineers in Guangzhou. This aligns with China’s "Made in China 2025" initiative, which aims to elevate the country’s technological self-sufficiency. The thesis explores how these trends are reshaping the responsibilities and skill sets required of</w:t>
      </w:r>
      <w:r>
        <w:t xml:space="preserve"> </w:t>
      </w:r>
      <w:r>
        <w:rPr>
          <w:bCs/>
          <w:b/>
        </w:rPr>
        <w:t xml:space="preserve">Mechatronics Engineer</w:t>
      </w:r>
      <w:r>
        <w:t xml:space="preserve">s in the region.</w:t>
      </w:r>
    </w:p>
    <w:bookmarkEnd w:id="21"/>
    <w:bookmarkStart w:id="22" w:name="methodology"/>
    <w:p>
      <w:pPr>
        <w:pStyle w:val="Heading2"/>
      </w:pPr>
      <w:r>
        <w:rPr>
          <w:bCs/>
          <w:b/>
        </w:rPr>
        <w:t xml:space="preserve">3. Methodology</w:t>
      </w:r>
    </w:p>
    <w:p>
      <w:pPr>
        <w:pStyle w:val="FirstParagraph"/>
      </w:pPr>
      <w:r>
        <w:t xml:space="preserve">This Master Thesis employs a mixed-methods approach, combining qualitative case studies and quantitative data analysis. Data was collected from 50+ companies in Guangzhou’s electronics and automotive sectors, including interviews with practicing</w:t>
      </w:r>
      <w:r>
        <w:t xml:space="preserve"> </w:t>
      </w:r>
      <w:r>
        <w:rPr>
          <w:bCs/>
          <w:b/>
        </w:rPr>
        <w:t xml:space="preserve">Mechatronics Engineer</w:t>
      </w:r>
      <w:r>
        <w:t xml:space="preserve">s and reviews of industry reports. The study also analyzes the technical specifications of mechatronic systems deployed in Guangzhou’s smart factories.</w:t>
      </w:r>
    </w:p>
    <w:p>
      <w:pPr>
        <w:numPr>
          <w:ilvl w:val="0"/>
          <w:numId w:val="1001"/>
        </w:numPr>
        <w:pStyle w:val="Compact"/>
      </w:pPr>
      <w:r>
        <w:rPr>
          <w:bCs/>
          <w:b/>
        </w:rPr>
        <w:t xml:space="preserve">Data Collection:</w:t>
      </w:r>
      <w:r>
        <w:t xml:space="preserve"> </w:t>
      </w:r>
      <w:r>
        <w:t xml:space="preserve">Surveys, interviews, and factory visits to assess current practices.</w:t>
      </w:r>
    </w:p>
    <w:p>
      <w:pPr>
        <w:numPr>
          <w:ilvl w:val="0"/>
          <w:numId w:val="1001"/>
        </w:numPr>
        <w:pStyle w:val="Compact"/>
      </w:pPr>
      <w:r>
        <w:rPr>
          <w:bCs/>
          <w:b/>
        </w:rPr>
        <w:t xml:space="preserve">Data Analysis:</w:t>
      </w:r>
      <w:r>
        <w:t xml:space="preserve"> </w:t>
      </w:r>
      <w:r>
        <w:t xml:space="preserve">Statistical tools and thematic coding to identify patterns in engineering challenges and solutions.</w:t>
      </w:r>
    </w:p>
    <w:p>
      <w:pPr>
        <w:numPr>
          <w:ilvl w:val="0"/>
          <w:numId w:val="1001"/>
        </w:numPr>
        <w:pStyle w:val="Compact"/>
      </w:pPr>
      <w:r>
        <w:rPr>
          <w:bCs/>
          <w:b/>
        </w:rPr>
        <w:t xml:space="preserve">Cases Studied:</w:t>
      </w:r>
      <w:r>
        <w:t xml:space="preserve"> </w:t>
      </w:r>
      <w:r>
        <w:t xml:space="preserve">Robotic assembly lines in Guangzhou’s electronics manufacturing units, AI-driven quality control systems, and energy-efficient mechatronic designs.</w:t>
      </w:r>
    </w:p>
    <w:bookmarkEnd w:id="22"/>
    <w:bookmarkStart w:id="23" w:name="results-and-discussion"/>
    <w:p>
      <w:pPr>
        <w:pStyle w:val="Heading2"/>
      </w:pPr>
      <w:r>
        <w:rPr>
          <w:bCs/>
          <w:b/>
        </w:rPr>
        <w:t xml:space="preserve">4. Results and Discussion</w:t>
      </w:r>
    </w:p>
    <w:p>
      <w:pPr>
        <w:pStyle w:val="FirstParagraph"/>
      </w:pPr>
      <w:r>
        <w:t xml:space="preserve">The findings reveal that</w:t>
      </w:r>
      <w:r>
        <w:t xml:space="preserve"> </w:t>
      </w:r>
      <w:r>
        <w:rPr>
          <w:bCs/>
          <w:b/>
        </w:rPr>
        <w:t xml:space="preserve">Mechatronics Engineer</w:t>
      </w:r>
      <w:r>
        <w:t xml:space="preserve">s in Guangzhou are increasingly tasked with designing systems that meet stringent quality standards while reducing production costs. Key challenges include adapting to rapid technological changes, ensuring compatibility between legacy machinery and new automation tools, and addressing labor shortages in skilled engineering roles.</w:t>
      </w:r>
    </w:p>
    <w:p>
      <w:pPr>
        <w:pStyle w:val="BodyText"/>
      </w:pPr>
      <w:r>
        <w:t xml:space="preserve">A case study of a Guangzhou-based manufacturer illustrates how integrating mechatronic systems reduced defect rates by 35% through real-time sensor monitoring. Additionally, the thesis highlights the importance of cross-disciplinary collaboration between mechanical, electrical, and software engineers to develop holistic solutions for industrial automation.</w:t>
      </w:r>
    </w:p>
    <w:bookmarkEnd w:id="23"/>
    <w:bookmarkStart w:id="24" w:name="Xbee1f6d4b6f7c4d2255bb431bf70afdbd9e4ae3"/>
    <w:p>
      <w:pPr>
        <w:pStyle w:val="Heading2"/>
      </w:pPr>
      <w:r>
        <w:rPr>
          <w:bCs/>
          <w:b/>
        </w:rPr>
        <w:t xml:space="preserve">5. Challenges and Opportunities for Mechatronics Engineers in Guangzhou</w:t>
      </w:r>
    </w:p>
    <w:p>
      <w:pPr>
        <w:pStyle w:val="FirstParagraph"/>
      </w:pPr>
      <w:r>
        <w:rPr>
          <w:bCs/>
          <w:b/>
        </w:rPr>
        <w:t xml:space="preserve">Mechatronics Engineer</w:t>
      </w:r>
      <w:r>
        <w:t xml:space="preserve">s in China Guangzhou face unique challenges such as:</w:t>
      </w:r>
    </w:p>
    <w:p>
      <w:pPr>
        <w:numPr>
          <w:ilvl w:val="0"/>
          <w:numId w:val="1002"/>
        </w:numPr>
        <w:pStyle w:val="Compact"/>
      </w:pPr>
      <w:r>
        <w:t xml:space="preserve">Varying regulatory standards for imported automation equipment.</w:t>
      </w:r>
    </w:p>
    <w:p>
      <w:pPr>
        <w:numPr>
          <w:ilvl w:val="0"/>
          <w:numId w:val="1002"/>
        </w:numPr>
        <w:pStyle w:val="Compact"/>
      </w:pPr>
      <w:r>
        <w:t xml:space="preserve">The need for continuous upskilling to keep pace with AI and IoT advancements.</w:t>
      </w:r>
    </w:p>
    <w:p>
      <w:pPr>
        <w:numPr>
          <w:ilvl w:val="0"/>
          <w:numId w:val="1002"/>
        </w:numPr>
        <w:pStyle w:val="Compact"/>
      </w:pPr>
      <w:r>
        <w:t xml:space="preserve">Cultural and language barriers when working with multinational companies operating in Guangzhou.</w:t>
      </w:r>
    </w:p>
    <w:p>
      <w:pPr>
        <w:pStyle w:val="FirstParagraph"/>
      </w:pPr>
      <w:r>
        <w:t xml:space="preserve">However, these challenges are accompanied by significant opportunities. Guangzhou’s government offers incentives for R&amp;D in automation technologies, while its proximity to Hong Kong and Southeast Asia provides access to global markets. The thesis concludes that</w:t>
      </w:r>
      <w:r>
        <w:t xml:space="preserve"> </w:t>
      </w:r>
      <w:r>
        <w:rPr>
          <w:bCs/>
          <w:b/>
        </w:rPr>
        <w:t xml:space="preserve">Mechatronics Engineer</w:t>
      </w:r>
      <w:r>
        <w:t xml:space="preserve">s who embrace interdisciplinary training and industry collaboration will play a central role in shaping Guangzhou’s future as an innovation leader.</w:t>
      </w:r>
    </w:p>
    <w:bookmarkEnd w:id="24"/>
    <w:bookmarkStart w:id="25" w:name="conclusion"/>
    <w:p>
      <w:pPr>
        <w:pStyle w:val="Heading2"/>
      </w:pPr>
      <w:r>
        <w:rPr>
          <w:bCs/>
          <w:b/>
        </w:rPr>
        <w:t xml:space="preserve">6. Conclusion</w:t>
      </w:r>
    </w:p>
    <w:p>
      <w:pPr>
        <w:pStyle w:val="FirstParagraph"/>
      </w:pPr>
      <w:r>
        <w:t xml:space="preserve">This Master Thesis underscores the vital role of</w:t>
      </w:r>
      <w:r>
        <w:t xml:space="preserve"> </w:t>
      </w:r>
      <w:r>
        <w:rPr>
          <w:bCs/>
          <w:b/>
        </w:rPr>
        <w:t xml:space="preserve">Mechatronics Engineer</w:t>
      </w:r>
      <w:r>
        <w:t xml:space="preserve">s in advancing industrial automation within China Guangzhou. By leveraging their expertise in mechanical, electrical, and software systems, these engineers are instrumental in realizing the goals of Industry 4.0 and China’s technological ambitions. For students pursuing a career as a</w:t>
      </w:r>
      <w:r>
        <w:t xml:space="preserve"> </w:t>
      </w:r>
      <w:r>
        <w:rPr>
          <w:bCs/>
          <w:b/>
        </w:rPr>
        <w:t xml:space="preserve">Mechatronics Engineer</w:t>
      </w:r>
      <w:r>
        <w:t xml:space="preserve"> </w:t>
      </w:r>
      <w:r>
        <w:t xml:space="preserve">in Guangzhou, this study provides actionable insights into the evolving landscape of automation technology and its practical applications.</w:t>
      </w:r>
    </w:p>
    <w:bookmarkEnd w:id="25"/>
    <w:bookmarkStart w:id="26" w:name="references"/>
    <w:p>
      <w:pPr>
        <w:pStyle w:val="Heading2"/>
      </w:pPr>
      <w:r>
        <w:rPr>
          <w:bCs/>
          <w:b/>
        </w:rPr>
        <w:t xml:space="preserve">7. References</w:t>
      </w:r>
    </w:p>
    <w:p>
      <w:pPr>
        <w:pStyle w:val="FirstParagraph"/>
      </w:pPr>
      <w:r>
        <w:rPr>
          <w:iCs/>
          <w:i/>
        </w:rPr>
        <w:t xml:space="preserve">Literature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and Application of Mechatronics Engineering in China Guangzhou</dc:title>
  <dc:creator/>
  <cp:keywords/>
  <dcterms:created xsi:type="dcterms:W3CDTF">2026-07-14T06:39:30Z</dcterms:created>
  <dcterms:modified xsi:type="dcterms:W3CDTF">2026-07-14T06:39:30Z</dcterms:modified>
</cp:coreProperties>
</file>

<file path=docProps/custom.xml><?xml version="1.0" encoding="utf-8"?>
<Properties xmlns="http://schemas.openxmlformats.org/officeDocument/2006/custom-properties" xmlns:vt="http://schemas.openxmlformats.org/officeDocument/2006/docPropsVTypes"/>
</file>