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Mechatronics</w:t>
      </w:r>
      <w:r>
        <w:t xml:space="preserve"> </w:t>
      </w:r>
      <w:r>
        <w:t xml:space="preserve">Engineer</w:t>
      </w:r>
      <w:r>
        <w:t xml:space="preserve"> </w:t>
      </w:r>
      <w:r>
        <w:t xml:space="preserve">in</w:t>
      </w:r>
      <w:r>
        <w:t xml:space="preserve"> </w:t>
      </w:r>
      <w:r>
        <w:t xml:space="preserve">Egypt</w:t>
      </w:r>
      <w:r>
        <w:t xml:space="preserve"> </w:t>
      </w:r>
      <w:r>
        <w:t xml:space="preserve">Alexandria</w:t>
      </w:r>
    </w:p>
    <w:p>
      <w:pPr>
        <w:pStyle w:val="FirstParagraph"/>
      </w:pPr>
      <w:r>
        <w:t xml:space="preserve">```html</w:t>
      </w:r>
    </w:p>
    <w:bookmarkStart w:id="31" w:name="X1c8f7a2f94dfa50d7c35496bc27327caa77cc69"/>
    <w:p>
      <w:pPr>
        <w:pStyle w:val="Heading1"/>
      </w:pPr>
      <w:r>
        <w:t xml:space="preserve">Master Thesis: The Role and Development of Mechatronics Engineers in Egypt Alexandria</w:t>
      </w:r>
    </w:p>
    <w:bookmarkStart w:id="20" w:name="abstract"/>
    <w:p>
      <w:pPr>
        <w:pStyle w:val="Heading2"/>
      </w:pPr>
      <w:r>
        <w:t xml:space="preserve">Abstract</w:t>
      </w:r>
    </w:p>
    <w:p>
      <w:pPr>
        <w:pStyle w:val="FirstParagraph"/>
      </w:pPr>
      <w:r>
        <w:t xml:space="preserve">This Master Thesis explores the critical role of Mechatronics Engineers in advancing technological innovation within the context of Egypt Alexandria. Focusing on the unique socio-economic and industrial landscape of Alexandria, this study examines how Mechatronics Engineering can address local challenges while aligning with global trends. The research highlights opportunities for integrating automation, robotics, and smart systems into Alexandria’s industries, emphasizing the need for skilled professionals to drive sustainable development in the region.</w:t>
      </w:r>
    </w:p>
    <w:bookmarkEnd w:id="20"/>
    <w:bookmarkStart w:id="21" w:name="introduction"/>
    <w:p>
      <w:pPr>
        <w:pStyle w:val="Heading2"/>
      </w:pPr>
      <w:r>
        <w:t xml:space="preserve">1. Introduction</w:t>
      </w:r>
    </w:p>
    <w:p>
      <w:pPr>
        <w:pStyle w:val="FirstParagraph"/>
      </w:pPr>
      <w:r>
        <w:t xml:space="preserve">As a key economic hub in Egypt, Alexandria has long been a center for trade, education, and industrial activity. With its strategic location on the Mediterranean Sea and growing investments in technology-driven sectors, Alexandria is emerging as a focal point for innovation in the Middle East and North Africa (MENA) region. However, the demand for advanced engineering solutions—particularly in Mechatronics—is outpacing local capacity to meet these needs. This thesis investigates how Mechatronics Engineers can bridge this gap by developing cutting-edge systems tailored to Alexandria’s infrastructure, manufacturing sectors, and renewable energy initiatives.</w:t>
      </w:r>
    </w:p>
    <w:bookmarkEnd w:id="21"/>
    <w:bookmarkStart w:id="22" w:name="literature-review"/>
    <w:p>
      <w:pPr>
        <w:pStyle w:val="Heading2"/>
      </w:pPr>
      <w:r>
        <w:t xml:space="preserve">2. Literature Review</w:t>
      </w:r>
    </w:p>
    <w:p>
      <w:pPr>
        <w:pStyle w:val="FirstParagraph"/>
      </w:pPr>
      <w:r>
        <w:t xml:space="preserve">Mechatronics Engineering is a multidisciplinary field combining mechanical engineering, electrical engineering, computer science, and control systems. In recent years, the discipline has gained prominence in Egypt due to its potential to enhance industrial efficiency and reduce reliance on imported technologies. Studies by the Egyptian Society of Engineers (ESE) highlight that Alexandria’s universities have pioneered programs in Mechatronics Engineering since the early 2000s, yet industry collaboration remains limited. This thesis builds on existing research by focusing specifically on how Alexandria’s unique challenges—such as its aging infrastructure and reliance on traditional manufacturing—can be addressed through innovative mechatronic solutions.</w:t>
      </w:r>
    </w:p>
    <w:bookmarkEnd w:id="22"/>
    <w:bookmarkStart w:id="23" w:name="research-objectives"/>
    <w:p>
      <w:pPr>
        <w:pStyle w:val="Heading2"/>
      </w:pPr>
      <w:r>
        <w:t xml:space="preserve">3. Research Objectives</w:t>
      </w:r>
    </w:p>
    <w:p>
      <w:pPr>
        <w:pStyle w:val="FirstParagraph"/>
      </w:pPr>
      <w:r>
        <w:t xml:space="preserve">The primary objectives of this Master Thesis are: (1) to analyze the current state of Mechatronics Engineering education in Alexandria; (2) to identify key challenges faced by Mechatronics Engineers working in local industries; and (3) to propose strategies for fostering collaboration between academia, industry, and government stakeholders. By addressing these goals, this study aims to contribute actionable insights for elevating the role of Mechatronics Engineers in Egypt Alexandria.</w:t>
      </w:r>
    </w:p>
    <w:bookmarkEnd w:id="23"/>
    <w:bookmarkStart w:id="24" w:name="methodology"/>
    <w:p>
      <w:pPr>
        <w:pStyle w:val="Heading2"/>
      </w:pPr>
      <w:r>
        <w:t xml:space="preserve">4. Methodology</w:t>
      </w:r>
    </w:p>
    <w:p>
      <w:pPr>
        <w:pStyle w:val="FirstParagraph"/>
      </w:pPr>
      <w:r>
        <w:t xml:space="preserve">A mixed-methods approach was employed to gather data from multiple sources. Surveys were conducted among 50 Mechatronics Engineers working in Alexandria’s manufacturing and automation sectors, while qualitative interviews were held with faculty members from the Faculty of Engineering at Alexandria University. Secondary data was collected from reports by the Egyptian Ministry of Higher Education and industry publications focusing on technological trends in MENA countries.</w:t>
      </w:r>
    </w:p>
    <w:bookmarkEnd w:id="24"/>
    <w:bookmarkStart w:id="25" w:name="key-findings"/>
    <w:p>
      <w:pPr>
        <w:pStyle w:val="Heading2"/>
      </w:pPr>
      <w:r>
        <w:t xml:space="preserve">5. Key Findings</w:t>
      </w:r>
    </w:p>
    <w:p>
      <w:pPr>
        <w:pStyle w:val="FirstParagraph"/>
      </w:pPr>
      <w:r>
        <w:t xml:space="preserve">The research revealed several critical insights: (1) While Alexandria’s universities offer robust Mechatronics Engineering programs, graduates often lack hands-on experience with modern tools like programmable logic controllers (PLCs) and industrial IoT devices. (2) Local industries in Alexandria face a shortage of skilled Mechatronics Engineers who can implement automation solutions for sectors such as food processing, pharmaceuticals, and renewable energy. (3) There is a growing demand for mechatronic systems in smart cities initiatives, particularly in Alexandria’s ongoing projects to integrate sustainable energy sources like solar power.</w:t>
      </w:r>
    </w:p>
    <w:bookmarkEnd w:id="25"/>
    <w:bookmarkStart w:id="26" w:name="X0000560cb45f61e29a5e4c2a39b6f3d13a5711d"/>
    <w:p>
      <w:pPr>
        <w:pStyle w:val="Heading2"/>
      </w:pPr>
      <w:r>
        <w:t xml:space="preserve">6. Case Study: Mechatronics in Alexandria’s Renewable Energy Sector</w:t>
      </w:r>
    </w:p>
    <w:p>
      <w:pPr>
        <w:pStyle w:val="FirstParagraph"/>
      </w:pPr>
      <w:r>
        <w:t xml:space="preserve">A case study of a solar energy plant near Alexandria demonstrates the potential of Mechatronics Engineers to drive innovation. The project required designing automated systems for tracking solar panels, optimizing energy storage, and monitoring performance through real-time data analytics. Local engineers collaborated with international firms to develop these solutions, highlighting both the opportunities and challenges of cross-border knowledge transfer in the region.</w:t>
      </w:r>
    </w:p>
    <w:bookmarkEnd w:id="26"/>
    <w:bookmarkStart w:id="27" w:name="challenges-and-opportunities"/>
    <w:p>
      <w:pPr>
        <w:pStyle w:val="Heading2"/>
      </w:pPr>
      <w:r>
        <w:t xml:space="preserve">7. Challenges and Opportunities</w:t>
      </w:r>
    </w:p>
    <w:p>
      <w:pPr>
        <w:pStyle w:val="FirstParagraph"/>
      </w:pPr>
      <w:r>
        <w:t xml:space="preserve">Challenges include limited funding for R&amp;D in Alexandria, a lack of industry-academia partnerships, and bureaucratic delays in adopting new technologies. However, opportunities abound: Alexandria’s proximity to Europe and the Mediterranean offers potential for exporting mechatronic solutions to global markets. Additionally, Egypt’s Vision 2030 emphasizes technological self-reliance, providing a framework for Mechatronics Engineers to lead national innovation efforts.</w:t>
      </w:r>
    </w:p>
    <w:bookmarkEnd w:id="27"/>
    <w:bookmarkStart w:id="28" w:name="recommendations"/>
    <w:p>
      <w:pPr>
        <w:pStyle w:val="Heading2"/>
      </w:pPr>
      <w:r>
        <w:t xml:space="preserve">8. Recommendations</w:t>
      </w:r>
    </w:p>
    <w:p>
      <w:pPr>
        <w:pStyle w:val="FirstParagraph"/>
      </w:pPr>
      <w:r>
        <w:t xml:space="preserve">To strengthen the role of Mechatronics Engineers in Alexandria, this thesis recommends: (1) Expanding internship programs between universities and local industries; (2) Establishing a regional mechatronic innovation hub in Alexandria to foster collaboration; and (3) Integrating AI-driven systems into curricula to prepare engineers for Industry 4.0 demands.</w:t>
      </w:r>
    </w:p>
    <w:bookmarkEnd w:id="28"/>
    <w:bookmarkStart w:id="29" w:name="conclusion"/>
    <w:p>
      <w:pPr>
        <w:pStyle w:val="Heading2"/>
      </w:pPr>
      <w:r>
        <w:t xml:space="preserve">Conclusion</w:t>
      </w:r>
    </w:p>
    <w:p>
      <w:pPr>
        <w:pStyle w:val="FirstParagraph"/>
      </w:pPr>
      <w:r>
        <w:t xml:space="preserve">This Master Thesis underscores the transformative potential of Mechatronics Engineers in Egypt Alexandria. By addressing systemic challenges and leveraging local resources, these professionals can play a pivotal role in shaping Alexandria’s future as a technological leader in the MENA region. The findings presented here serve as a roadmap for policymakers, educators, and industry leaders to prioritize innovation and sustainable development.</w:t>
      </w:r>
    </w:p>
    <w:bookmarkEnd w:id="29"/>
    <w:bookmarkStart w:id="30" w:name="references"/>
    <w:p>
      <w:pPr>
        <w:pStyle w:val="Heading2"/>
      </w:pPr>
      <w:r>
        <w:t xml:space="preserve">References</w:t>
      </w:r>
    </w:p>
    <w:p>
      <w:pPr>
        <w:numPr>
          <w:ilvl w:val="0"/>
          <w:numId w:val="1001"/>
        </w:numPr>
        <w:pStyle w:val="Compact"/>
      </w:pPr>
      <w:r>
        <w:t xml:space="preserve">Egyptian Society of Engineers (ESE). (2021). Mechatronics Engineering in Egypt: A Strategic Review.</w:t>
      </w:r>
    </w:p>
    <w:p>
      <w:pPr>
        <w:numPr>
          <w:ilvl w:val="0"/>
          <w:numId w:val="1001"/>
        </w:numPr>
        <w:pStyle w:val="Compact"/>
      </w:pPr>
      <w:r>
        <w:t xml:space="preserve">Alexandria University Faculty of Engineering. (2019). Annual Report on Academic Programs.</w:t>
      </w:r>
    </w:p>
    <w:p>
      <w:pPr>
        <w:numPr>
          <w:ilvl w:val="0"/>
          <w:numId w:val="1001"/>
        </w:numPr>
        <w:pStyle w:val="Compact"/>
      </w:pPr>
      <w:r>
        <w:t xml:space="preserve">Ministry of Higher Education, Egypt. (2023). National Strategy for Technological Development.</w:t>
      </w:r>
    </w:p>
    <w:p>
      <w:pPr>
        <w:pStyle w:val="FirstParagraph"/>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Mechatronics Engineer in Egypt Alexandria</dc:title>
  <dc:creator/>
  <dc:language>en</dc:language>
  <cp:keywords/>
  <dcterms:created xsi:type="dcterms:W3CDTF">2026-07-15T03:56:56Z</dcterms:created>
  <dcterms:modified xsi:type="dcterms:W3CDTF">2026-07-15T03:56:56Z</dcterms:modified>
</cp:coreProperties>
</file>

<file path=docProps/custom.xml><?xml version="1.0" encoding="utf-8"?>
<Properties xmlns="http://schemas.openxmlformats.org/officeDocument/2006/custom-properties" xmlns:vt="http://schemas.openxmlformats.org/officeDocument/2006/docPropsVTypes"/>
</file>