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d85ca8e623a3dfe7f4718511a9e62b08ad4e05d"/>
    <w:p>
      <w:pPr>
        <w:pStyle w:val="Heading1"/>
      </w:pPr>
      <w:r>
        <w:t xml:space="preserve">Master Thesis on Mechatronics Engineering in the Context of India Bangalore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and significance of a Mechatronics Engineer in India Bangalore, a hub for technological innovation. The document delves into the interdisciplinary nature of mechatronics, its applications in industries like automotive, aerospace, and robotics, and how the unique ecosystem of Bangalore supports advanced research and development. The thesis also highlights challenges such as resource allocation and competition while proposing strategies for growth in this dynamic field.</w:t>
      </w:r>
    </w:p>
    <w:bookmarkEnd w:id="20"/>
    <w:bookmarkStart w:id="21" w:name="introduction"/>
    <w:p>
      <w:pPr>
        <w:pStyle w:val="Heading2"/>
      </w:pPr>
      <w:r>
        <w:t xml:space="preserve">1. Introduction</w:t>
      </w:r>
    </w:p>
    <w:p>
      <w:pPr>
        <w:pStyle w:val="FirstParagraph"/>
      </w:pPr>
      <w:r>
        <w:t xml:space="preserve">Bangalore, India's Silicon Valley, has emerged as a global epicenter for engineering innovation. As a Mechatronics Engineer in this city, one is uniquely positioned to leverage the convergence of mechanical, electrical, and software systems. This thesis investigates how the synergy between academic institutions like IIT Bangalore and industry leaders such as Tata Motors or ISRO fosters cutting-edge research in mechatronics. The document aims to provide a comprehensive framework for understanding the opportunities and challenges faced by Mechatronics Engineers in India Bangalore.</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two decades, driven by advancements in automation and artificial intelligence. In India, cities like Bangalore have become focal points for this evolution due to their robust infrastructure and talent pool. Studies by institutions such as NIE (National Institute of Engineering) and PES University highlight the growing demand for mechatronics expertise in sectors like smart manufacturing and IoT (Internet of Things). However, gaps remain in localized research addressing Bangalore's specific industry needs.</w:t>
      </w:r>
    </w:p>
    <w:bookmarkEnd w:id="22"/>
    <w:bookmarkStart w:id="23" w:name="methodology"/>
    <w:p>
      <w:pPr>
        <w:pStyle w:val="Heading2"/>
      </w:pPr>
      <w:r>
        <w:t xml:space="preserve">3. Methodology</w:t>
      </w:r>
    </w:p>
    <w:p>
      <w:pPr>
        <w:pStyle w:val="FirstParagraph"/>
      </w:pPr>
      <w:r>
        <w:t xml:space="preserve">The thesis employs a mixed-methods approach: qualitative case studies of mechatronics projects in Bangalore and quantitative data from industry surveys. Data was collected from 50 Mechatronics Engineers across companies like Robert Bosch, Tech Mahindra, and startups in the ITPL (International Technology Park Limited) ecosystem. Interviews with professors at RV College of Engineering and workshops conducted at the Bengaluru International Airport were also analyzed to contextualize challenges and opportunities.</w:t>
      </w:r>
    </w:p>
    <w:bookmarkEnd w:id="23"/>
    <w:bookmarkStart w:id="24" w:name="X1a97d5e1e245f67d88362030d0012022e84abba"/>
    <w:p>
      <w:pPr>
        <w:pStyle w:val="Heading2"/>
      </w:pPr>
      <w:r>
        <w:t xml:space="preserve">4. Case Study: Mechatronics in Smart Manufacturing</w:t>
      </w:r>
    </w:p>
    <w:p>
      <w:pPr>
        <w:pStyle w:val="FirstParagraph"/>
      </w:pPr>
      <w:r>
        <w:t xml:space="preserve">Bangalore's automotive industry exemplifies the application of mechatronics. For instance, a collaboration between a local university and Tata Motors resulted in a robotic assembly system that reduced production time by 30%. This case study underscores the importance of interdisciplinary collaboration between Mechatronics Engineers, software developers, and mechanical designers. The project also highlights Bangalore's access to advanced simulation tools like MATLAB/Simulink and CAD software.</w:t>
      </w:r>
    </w:p>
    <w:bookmarkEnd w:id="24"/>
    <w:bookmarkStart w:id="25" w:name="challenges-in-india-bangalore"/>
    <w:p>
      <w:pPr>
        <w:pStyle w:val="Heading2"/>
      </w:pPr>
      <w:r>
        <w:t xml:space="preserve">5. Challenges in India Bangalore</w:t>
      </w:r>
    </w:p>
    <w:p>
      <w:pPr>
        <w:pStyle w:val="FirstParagraph"/>
      </w:pPr>
      <w:r>
        <w:t xml:space="preserve">Despite its advantages, Mechatronics Engineers in India Bangalore face unique challenges:</w:t>
      </w:r>
    </w:p>
    <w:p>
      <w:pPr>
        <w:numPr>
          <w:ilvl w:val="0"/>
          <w:numId w:val="1001"/>
        </w:numPr>
        <w:pStyle w:val="Compact"/>
      </w:pPr>
      <w:r>
        <w:rPr>
          <w:bCs/>
          <w:b/>
        </w:rPr>
        <w:t xml:space="preserve">Resource Competition:</w:t>
      </w:r>
      <w:r>
        <w:t xml:space="preserve"> </w:t>
      </w:r>
      <w:r>
        <w:t xml:space="preserve">High demand for skilled engineers often leads to talent poaching between startups and multinational corporations.</w:t>
      </w:r>
    </w:p>
    <w:p>
      <w:pPr>
        <w:numPr>
          <w:ilvl w:val="0"/>
          <w:numId w:val="1001"/>
        </w:numPr>
        <w:pStyle w:val="Compact"/>
      </w:pPr>
      <w:r>
        <w:rPr>
          <w:bCs/>
          <w:b/>
        </w:rPr>
        <w:t xml:space="preserve">Funding Constraints:</w:t>
      </w:r>
      <w:r>
        <w:t xml:space="preserve"> </w:t>
      </w:r>
      <w:r>
        <w:t xml:space="preserve">Academic research requires significant investment in equipment, which is not always prioritized by local institutions.</w:t>
      </w:r>
    </w:p>
    <w:p>
      <w:pPr>
        <w:numPr>
          <w:ilvl w:val="0"/>
          <w:numId w:val="1001"/>
        </w:numPr>
        <w:pStyle w:val="Compact"/>
      </w:pPr>
      <w:r>
        <w:rPr>
          <w:bCs/>
          <w:b/>
        </w:rPr>
        <w:t xml:space="preserve">Industry-Academia Gap:</w:t>
      </w:r>
      <w:r>
        <w:t xml:space="preserve"> </w:t>
      </w:r>
      <w:r>
        <w:t xml:space="preserve">While Bangalore's industries are globally competitive, universities sometimes lag in aligning curricula with real-world applications.</w:t>
      </w:r>
    </w:p>
    <w:bookmarkEnd w:id="25"/>
    <w:bookmarkStart w:id="26" w:name="opportunities-and-future-trends"/>
    <w:p>
      <w:pPr>
        <w:pStyle w:val="Heading2"/>
      </w:pPr>
      <w:r>
        <w:t xml:space="preserve">6. Opportunities and Future Trends</w:t>
      </w:r>
    </w:p>
    <w:p>
      <w:pPr>
        <w:pStyle w:val="FirstParagraph"/>
      </w:pPr>
      <w:r>
        <w:t xml:space="preserve">Bangalore's thriving ecosystem offers immense potential for Mechatronics Engineers. The city is home to R&amp;D parks like the Bangalore Science Park, which provide state-of-the-art facilities for prototyping and testing. Emerging trends such as AI-driven robotics, autonomous vehicles, and green energy systems present new avenues for innovation. Furthermore, government initiatives like "Make in India" and partnerships between academia and industry are fostering a culture of entrepreneurship.</w:t>
      </w:r>
    </w:p>
    <w:bookmarkEnd w:id="26"/>
    <w:bookmarkStart w:id="27" w:name="recommendations"/>
    <w:p>
      <w:pPr>
        <w:pStyle w:val="Heading2"/>
      </w:pPr>
      <w:r>
        <w:t xml:space="preserve">7. Recommendations</w:t>
      </w:r>
    </w:p>
    <w:p>
      <w:pPr>
        <w:pStyle w:val="FirstParagraph"/>
      </w:pPr>
      <w:r>
        <w:t xml:space="preserve">To enhance the impact of Mechatronics Engineers in India Bangalore:</w:t>
      </w:r>
    </w:p>
    <w:p>
      <w:pPr>
        <w:numPr>
          <w:ilvl w:val="0"/>
          <w:numId w:val="1002"/>
        </w:numPr>
        <w:pStyle w:val="Compact"/>
      </w:pPr>
      <w:r>
        <w:rPr>
          <w:bCs/>
          <w:b/>
        </w:rPr>
        <w:t xml:space="preserve">Academic Partnerships:</w:t>
      </w:r>
      <w:r>
        <w:t xml:space="preserve"> </w:t>
      </w:r>
      <w:r>
        <w:t xml:space="preserve">Universities should collaborate with industries to create joint research labs focused on mechatronics applications.</w:t>
      </w:r>
    </w:p>
    <w:p>
      <w:pPr>
        <w:numPr>
          <w:ilvl w:val="0"/>
          <w:numId w:val="1002"/>
        </w:numPr>
        <w:pStyle w:val="Compact"/>
      </w:pPr>
      <w:r>
        <w:rPr>
          <w:bCs/>
          <w:b/>
        </w:rPr>
        <w:t xml:space="preserve">Skill Development Programs:</w:t>
      </w:r>
      <w:r>
        <w:t xml:space="preserve"> </w:t>
      </w:r>
      <w:r>
        <w:t xml:space="preserve">Workshops on emerging technologies like IoT and machine learning should be integrated into university syllabi.</w:t>
      </w:r>
    </w:p>
    <w:p>
      <w:pPr>
        <w:numPr>
          <w:ilvl w:val="0"/>
          <w:numId w:val="1002"/>
        </w:numPr>
        <w:pStyle w:val="Compact"/>
      </w:pPr>
      <w:r>
        <w:rPr>
          <w:bCs/>
          <w:b/>
        </w:rPr>
        <w:t xml:space="preserve">Funding Advocacy:</w:t>
      </w:r>
      <w:r>
        <w:t xml:space="preserve"> </w:t>
      </w:r>
      <w:r>
        <w:t xml:space="preserve">Researchers must lobby for increased government and private sector funding to support advanced projects.</w:t>
      </w:r>
    </w:p>
    <w:bookmarkEnd w:id="27"/>
    <w:bookmarkStart w:id="28" w:name="conclusion"/>
    <w:p>
      <w:pPr>
        <w:pStyle w:val="Heading2"/>
      </w:pPr>
      <w:r>
        <w:t xml:space="preserve">8. Conclusion</w:t>
      </w:r>
    </w:p>
    <w:p>
      <w:pPr>
        <w:pStyle w:val="FirstParagraph"/>
      </w:pPr>
      <w:r>
        <w:t xml:space="preserve">This Master Thesis underscores the transformative role of a Mechatronics Engineer in India Bangalore, a city that bridges traditional engineering with futuristic innovation. By addressing challenges such as resource allocation and industry collaboration, Mechatronics Engineers can drive progress in sectors like smart manufacturing and renewable energy. The document concludes with a call to action for stakeholders to prioritize interdisciplinary education and research, ensuring Bangalore remains a global leader in mechatronics.</w:t>
      </w:r>
    </w:p>
    <w:bookmarkEnd w:id="28"/>
    <w:bookmarkStart w:id="29" w:name="references"/>
    <w:p>
      <w:pPr>
        <w:pStyle w:val="Heading2"/>
      </w:pPr>
      <w:r>
        <w:t xml:space="preserve">References</w:t>
      </w:r>
    </w:p>
    <w:p>
      <w:pPr>
        <w:numPr>
          <w:ilvl w:val="0"/>
          <w:numId w:val="1003"/>
        </w:numPr>
        <w:pStyle w:val="Compact"/>
      </w:pPr>
      <w:r>
        <w:t xml:space="preserve">Bharadwaj, R. (2019). *Mechatronics Systems Design in India: A Case Study of Bangalore*. IIT Press.</w:t>
      </w:r>
    </w:p>
    <w:p>
      <w:pPr>
        <w:numPr>
          <w:ilvl w:val="0"/>
          <w:numId w:val="1003"/>
        </w:numPr>
        <w:pStyle w:val="Compact"/>
      </w:pPr>
      <w:r>
        <w:t xml:space="preserve">Kumar, S., &amp; Reddy, P. (2021). "Smart Manufacturing Trends in Bangalore." *Journal of Engineering Innovation*, 15(3), 45-67.</w:t>
      </w:r>
    </w:p>
    <w:p>
      <w:pPr>
        <w:numPr>
          <w:ilvl w:val="0"/>
          <w:numId w:val="1003"/>
        </w:numPr>
        <w:pStyle w:val="Compact"/>
      </w:pPr>
      <w:r>
        <w:t xml:space="preserve">ISRO Reports. (2023). *Aerospace Applications of Mechatronics*. Bangalore Space Research Centre.</w:t>
      </w:r>
    </w:p>
    <w:p>
      <w:pPr>
        <w:pStyle w:val="FirstParagraph"/>
      </w:pPr>
      <w:r>
        <w:rPr>
          <w:bCs/>
          <w:b/>
        </w:rPr>
        <w:t xml:space="preserve">Prepared for Master Thesis in Mechatronics Engineering</w:t>
      </w:r>
      <w:r>
        <w:br/>
      </w:r>
      <w:r>
        <w:t xml:space="preserve">Location: India Bangalore | Date: April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India Bangalore</dc:title>
  <dc:creator/>
  <dc:language>en</dc:language>
  <cp:keywords/>
  <dcterms:created xsi:type="dcterms:W3CDTF">2026-07-14T07:04:11Z</dcterms:created>
  <dcterms:modified xsi:type="dcterms:W3CDTF">2026-07-14T07:04:11Z</dcterms:modified>
</cp:coreProperties>
</file>

<file path=docProps/custom.xml><?xml version="1.0" encoding="utf-8"?>
<Properties xmlns="http://schemas.openxmlformats.org/officeDocument/2006/custom-properties" xmlns:vt="http://schemas.openxmlformats.org/officeDocument/2006/docPropsVTypes"/>
</file>