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ff9b79819a224760ab7a41527b457b60659bd3"/>
    <w:p>
      <w:pPr>
        <w:pStyle w:val="Heading1"/>
      </w:pPr>
      <w:r>
        <w:t xml:space="preserve">Master Thesis: The Role of Mechatronics Engineering in Industrial Automation and Technological Advancement in Nepal Kathmandu</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[University/College Name, Kathmandu]</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Mechatronics Engineer</w:t>
      </w:r>
      <w:r>
        <w:t xml:space="preserve">s in advancing industrial automation and technological innovation within the context of</w:t>
      </w:r>
      <w:r>
        <w:t xml:space="preserve"> </w:t>
      </w:r>
      <w:r>
        <w:rPr>
          <w:iCs/>
          <w:i/>
        </w:rPr>
        <w:t xml:space="preserve">Nepal Kathmandu</w:t>
      </w:r>
      <w:r>
        <w:t xml:space="preserve">. As a hub for education, research, and emerging industries, Kathmandu presents unique opportunities and challenges for Mechatronics engineers. This study analyzes the current state of Mechatronics applications in Nepal’s industrial sector while proposing strategies to align academic curricula with industry needs. By integrating mechanical engineering, electronics, computer science, and control systems—core disciplines of Mechatronics—the thesis highlights how</w:t>
      </w:r>
      <w:r>
        <w:t xml:space="preserve"> </w:t>
      </w:r>
      <w:r>
        <w:rPr>
          <w:iCs/>
          <w:i/>
        </w:rPr>
        <w:t xml:space="preserve">Mechatronics Engineer</w:t>
      </w:r>
      <w:r>
        <w:t xml:space="preserve">s can drive sustainable development in Kathmandu and beyond.</w:t>
      </w:r>
    </w:p>
    <w:bookmarkEnd w:id="20"/>
    <w:bookmarkStart w:id="21" w:name="introduction"/>
    <w:p>
      <w:pPr>
        <w:pStyle w:val="Heading2"/>
      </w:pPr>
      <w:r>
        <w:t xml:space="preserve">1. Introduction</w:t>
      </w:r>
    </w:p>
    <w:p>
      <w:pPr>
        <w:pStyle w:val="FirstParagraph"/>
      </w:pPr>
      <w:r>
        <w:t xml:space="preserve">Kathmandu, the capital of Nepal, has long been a center for cultural heritage and academic excellence. However, in recent decades, it has also emerged as a focal point for technological innovation and industrial growth. The demand for</w:t>
      </w:r>
      <w:r>
        <w:t xml:space="preserve"> </w:t>
      </w:r>
      <w:r>
        <w:rPr>
          <w:iCs/>
          <w:i/>
        </w:rPr>
        <w:t xml:space="preserve">Mechatronics Engineer</w:t>
      </w:r>
      <w:r>
        <w:t xml:space="preserve">s in Kathmandu is rising due to the increasing need for automation in sectors such as manufacturing, agriculture, healthcare, and renewable energy. This thesis aims to evaluate the role of Mechatronics engineering in addressing Nepal’s developmental challenges while leveraging Kathmandu’s strategic position as a regional tech hub.</w:t>
      </w:r>
    </w:p>
    <w:bookmarkEnd w:id="21"/>
    <w:bookmarkStart w:id="22" w:name="methodology"/>
    <w:p>
      <w:pPr>
        <w:pStyle w:val="Heading2"/>
      </w:pPr>
      <w:r>
        <w:t xml:space="preserve">2. Methodology</w:t>
      </w:r>
    </w:p>
    <w:p>
      <w:pPr>
        <w:pStyle w:val="FirstParagraph"/>
      </w:pPr>
      <w:r>
        <w:t xml:space="preserve">This research employs a mixed-methods approach, combining qualitative and quantitative analysis. Data was collected through interviews with</w:t>
      </w:r>
      <w:r>
        <w:t xml:space="preserve"> </w:t>
      </w:r>
      <w:r>
        <w:rPr>
          <w:iCs/>
          <w:i/>
        </w:rPr>
        <w:t xml:space="preserve">Mechatronics Engineer</w:t>
      </w:r>
      <w:r>
        <w:t xml:space="preserve">s working in Kathmandu-based industries, surveys of engineering graduates from local universities, and case studies of automation projects implemented in the region. Additionally, secondary data from government reports on Nepal’s industrial policies and academic curricula were analyzed to identify gaps between theoretical education and practical industry demands.</w:t>
      </w:r>
    </w:p>
    <w:bookmarkEnd w:id="22"/>
    <w:bookmarkStart w:id="23" w:name="X3b015c8225c81bb49ffeae0006438b35f276e12"/>
    <w:p>
      <w:pPr>
        <w:pStyle w:val="Heading2"/>
      </w:pPr>
      <w:r>
        <w:t xml:space="preserve">3. Current State of Mechatronics in Kathmandu</w:t>
      </w:r>
    </w:p>
    <w:p>
      <w:pPr>
        <w:pStyle w:val="FirstParagraph"/>
      </w:pPr>
      <w:r>
        <w:t xml:space="preserve">Kathmandu’s industrial landscape is gradually embracing automation, though the adoption of Mechatronics technologies remains limited compared to global standards. Key industries such as textiles, food processing, and infrastructure development have begun integrating automated systems for efficiency and cost reduction. However, challenges such as limited funding, a shortage of skilled</w:t>
      </w:r>
      <w:r>
        <w:t xml:space="preserve"> </w:t>
      </w:r>
      <w:r>
        <w:rPr>
          <w:iCs/>
          <w:i/>
        </w:rPr>
        <w:t xml:space="preserve">Mechatronics Engineer</w:t>
      </w:r>
      <w:r>
        <w:t xml:space="preserve">s, and inadequate infrastructure hinder widespread implementation.</w:t>
      </w:r>
    </w:p>
    <w:p>
      <w:pPr>
        <w:pStyle w:val="BodyText"/>
      </w:pPr>
      <w:r>
        <w:t xml:space="preserve">Notable examples include the use of robotic arms in small-scale textile factories to improve precision in stitching and the deployment of sensors for energy management in Kathmandu’s smart grid initiatives. These projects highlight the potential of Mechatronics engineering to transform traditional industries into modern, competitive enterprises.</w:t>
      </w:r>
    </w:p>
    <w:bookmarkEnd w:id="23"/>
    <w:bookmarkStart w:id="24" w:name="X12826f846f0495129273d7df1981e417db6b193"/>
    <w:p>
      <w:pPr>
        <w:pStyle w:val="Heading2"/>
      </w:pPr>
      <w:r>
        <w:t xml:space="preserve">4. Challenges Faced by Mechatronics Engineers in Nepal Kathmandu</w:t>
      </w:r>
    </w:p>
    <w:p>
      <w:pPr>
        <w:pStyle w:val="FirstParagraph"/>
      </w:pPr>
      <w:r>
        <w:rPr>
          <w:bCs/>
          <w:b/>
        </w:rPr>
        <w:t xml:space="preserve">a. Resource Constraints:</w:t>
      </w:r>
      <w:r>
        <w:t xml:space="preserve"> </w:t>
      </w:r>
      <w:r>
        <w:t xml:space="preserve">Many local companies lack the financial resources to invest in advanced automation technologies. This limits the scope of projects that</w:t>
      </w:r>
      <w:r>
        <w:t xml:space="preserve"> </w:t>
      </w:r>
      <w:r>
        <w:rPr>
          <w:iCs/>
          <w:i/>
        </w:rPr>
        <w:t xml:space="preserve">Mechatronics Engineer</w:t>
      </w:r>
      <w:r>
        <w:t xml:space="preserve">s can undertake.</w:t>
      </w:r>
    </w:p>
    <w:p>
      <w:pPr>
        <w:pStyle w:val="BodyText"/>
      </w:pPr>
      <w:r>
        <w:rPr>
          <w:bCs/>
          <w:b/>
        </w:rPr>
        <w:t xml:space="preserve">b. Educational Gaps:</w:t>
      </w:r>
      <w:r>
        <w:t xml:space="preserve"> </w:t>
      </w:r>
      <w:r>
        <w:t xml:space="preserve">While Kathmandu hosts several engineering colleges, there is a disconnect between academic programs and industry requirements. Courses often focus on theoretical concepts without sufficient hands-on training in automation systems or programming.</w:t>
      </w:r>
    </w:p>
    <w:p>
      <w:pPr>
        <w:pStyle w:val="BodyText"/>
      </w:pPr>
      <w:r>
        <w:rPr>
          <w:bCs/>
          <w:b/>
        </w:rPr>
        <w:t xml:space="preserve">c. Cultural and Environmental Factors:</w:t>
      </w:r>
      <w:r>
        <w:t xml:space="preserve"> </w:t>
      </w:r>
      <w:r>
        <w:t xml:space="preserve">The rugged terrain of Nepal poses logistical challenges for deploying large-scale automated systems. Additionally, the socio-economic context requires Mechatronics solutions to be cost-effective and adaptable to local conditions.</w:t>
      </w:r>
    </w:p>
    <w:bookmarkEnd w:id="24"/>
    <w:bookmarkStart w:id="25" w:name="opportunities-for-growth"/>
    <w:p>
      <w:pPr>
        <w:pStyle w:val="Heading2"/>
      </w:pPr>
      <w:r>
        <w:t xml:space="preserve">5. Opportunities for Growth</w:t>
      </w:r>
    </w:p>
    <w:p>
      <w:pPr>
        <w:pStyle w:val="FirstParagraph"/>
      </w:pPr>
      <w:r>
        <w:t xml:space="preserve">Kathmandu’s growing tech ecosystem offers promising opportunities for</w:t>
      </w:r>
      <w:r>
        <w:t xml:space="preserve"> </w:t>
      </w:r>
      <w:r>
        <w:rPr>
          <w:iCs/>
          <w:i/>
        </w:rPr>
        <w:t xml:space="preserve">Mechatronics Engineer</w:t>
      </w:r>
      <w:r>
        <w:t xml:space="preserve">s. Government initiatives such as the National Technology Innovation Park (NTIP) in Kathmandu aim to foster startups and R&amp;D activities in emerging technologies, including robotics and AI. Collaboration between academia and industry can create platforms for innovation, such as incubators focused on Mechatronics-based solutions for Nepal’s unique challenges.</w:t>
      </w:r>
    </w:p>
    <w:p>
      <w:pPr>
        <w:pStyle w:val="BodyText"/>
      </w:pPr>
      <w:r>
        <w:t xml:space="preserve">Moreover, the global trend toward Industry 4.0 emphasizes smart manufacturing, which aligns with the skills of a</w:t>
      </w:r>
      <w:r>
        <w:t xml:space="preserve"> </w:t>
      </w:r>
      <w:r>
        <w:rPr>
          <w:iCs/>
          <w:i/>
        </w:rPr>
        <w:t xml:space="preserve">Mechatronics Engineer</w:t>
      </w:r>
      <w:r>
        <w:t xml:space="preserve">. By developing IoT-enabled devices or automated systems tailored to Nepal’s needs—such as irrigation controllers for mountainous agriculture—engineers can contribute to sustainable development goals.</w:t>
      </w:r>
    </w:p>
    <w:bookmarkEnd w:id="25"/>
    <w:bookmarkStart w:id="26" w:name="X7c9997bf0c88efa633f39aa2dff1094677e89a4"/>
    <w:p>
      <w:pPr>
        <w:pStyle w:val="Heading2"/>
      </w:pPr>
      <w:r>
        <w:t xml:space="preserve">6. Recommendations for Academic and Industry Collaboration</w:t>
      </w:r>
    </w:p>
    <w:p>
      <w:pPr>
        <w:pStyle w:val="FirstParagraph"/>
      </w:pPr>
      <w:r>
        <w:t xml:space="preserve">To bridge the gap between education and practice, this thesis proposes the following:</w:t>
      </w:r>
    </w:p>
    <w:p>
      <w:pPr>
        <w:numPr>
          <w:ilvl w:val="0"/>
          <w:numId w:val="1001"/>
        </w:numPr>
        <w:pStyle w:val="Compact"/>
      </w:pPr>
      <w:r>
        <w:rPr>
          <w:bCs/>
          <w:b/>
        </w:rPr>
        <w:t xml:space="preserve">Curriculum Modernization:</w:t>
      </w:r>
      <w:r>
        <w:t xml:space="preserve"> </w:t>
      </w:r>
      <w:r>
        <w:t xml:space="preserve">Integrate courses on embedded systems, machine learning, and automation into Mechatronics programs in Kathmandu’s universities.</w:t>
      </w:r>
    </w:p>
    <w:p>
      <w:pPr>
        <w:numPr>
          <w:ilvl w:val="0"/>
          <w:numId w:val="1001"/>
        </w:numPr>
        <w:pStyle w:val="Compact"/>
      </w:pPr>
      <w:r>
        <w:rPr>
          <w:bCs/>
          <w:b/>
        </w:rPr>
        <w:t xml:space="preserve">Industry Partnerships:</w:t>
      </w:r>
      <w:r>
        <w:t xml:space="preserve"> </w:t>
      </w:r>
      <w:r>
        <w:t xml:space="preserve">Establish joint research projects between academic institutions and local industries to provide students with real-world experience.</w:t>
      </w:r>
    </w:p>
    <w:p>
      <w:pPr>
        <w:numPr>
          <w:ilvl w:val="0"/>
          <w:numId w:val="1001"/>
        </w:numPr>
        <w:pStyle w:val="Compact"/>
      </w:pPr>
      <w:r>
        <w:rPr>
          <w:bCs/>
          <w:b/>
        </w:rPr>
        <w:t xml:space="preserve">Government Support:</w:t>
      </w:r>
      <w:r>
        <w:t xml:space="preserve"> </w:t>
      </w:r>
      <w:r>
        <w:t xml:space="preserve">Advocate for policies that incentivize the adoption of Mechatronics technologies in small and medium enterprises (SMEs).</w:t>
      </w:r>
    </w:p>
    <w:bookmarkEnd w:id="26"/>
    <w:bookmarkStart w:id="27" w:name="Xff71a23a35c4ec5c137a7c859ace14dc36c6c25"/>
    <w:p>
      <w:pPr>
        <w:pStyle w:val="Heading2"/>
      </w:pPr>
      <w:r>
        <w:t xml:space="preserve">7. Case Study: Automation in Kathmandu’s Textile Industry</w:t>
      </w:r>
    </w:p>
    <w:p>
      <w:pPr>
        <w:pStyle w:val="FirstParagraph"/>
      </w:pPr>
      <w:r>
        <w:t xml:space="preserve">A case study of a textile factory in Kathmandu illustrates the impact of Mechatronics engineering. The factory implemented automated looms and quality control sensors, reducing labor costs by 30% and improving product consistency.</w:t>
      </w:r>
      <w:r>
        <w:t xml:space="preserve"> </w:t>
      </w:r>
      <w:r>
        <w:rPr>
          <w:iCs/>
          <w:i/>
        </w:rPr>
        <w:t xml:space="preserve">Mechatronics Engineer</w:t>
      </w:r>
      <w:r>
        <w:t xml:space="preserve">s played a pivotal role in designing and maintaining these systems, demonstrating the potential for similar projects across Nepal’s industrial sectors.</w:t>
      </w:r>
    </w:p>
    <w:bookmarkEnd w:id="27"/>
    <w:bookmarkStart w:id="28" w:name="conclusion"/>
    <w:p>
      <w:pPr>
        <w:pStyle w:val="Heading2"/>
      </w:pPr>
      <w:r>
        <w:t xml:space="preserve">8. Conclusion</w:t>
      </w:r>
    </w:p>
    <w:p>
      <w:pPr>
        <w:pStyle w:val="FirstParagraph"/>
      </w:pPr>
      <w:r>
        <w:t xml:space="preserve">The role of</w:t>
      </w:r>
      <w:r>
        <w:t xml:space="preserve"> </w:t>
      </w:r>
      <w:r>
        <w:rPr>
          <w:iCs/>
          <w:i/>
        </w:rPr>
        <w:t xml:space="preserve">Mechatronics Engineer</w:t>
      </w:r>
      <w:r>
        <w:t xml:space="preserve">s in</w:t>
      </w:r>
      <w:r>
        <w:t xml:space="preserve"> </w:t>
      </w:r>
      <w:r>
        <w:rPr>
          <w:bCs/>
          <w:b/>
        </w:rPr>
        <w:t xml:space="preserve">Nepal Kathmandu</w:t>
      </w:r>
      <w:r>
        <w:t xml:space="preserve"> </w:t>
      </w:r>
      <w:r>
        <w:t xml:space="preserve">is critical to driving industrial transformation and technological innovation. While challenges such as resource constraints and educational gaps persist, the opportunities for growth are substantial. By fostering collaboration between academia, industry, and government, Kathmandu can position itself as a regional leader in Mechatronics-driven solutions. This Master Thesis underscores the need for strategic investment in education and infrastructure to harness the full potential of Mechatronics engineering in Nepal.</w:t>
      </w:r>
    </w:p>
    <w:p>
      <w:pPr>
        <w:pStyle w:val="BodyText"/>
      </w:pPr>
      <w:r>
        <w:rPr>
          <w:bCs/>
          <w:b/>
        </w:rPr>
        <w:t xml:space="preserve">Keywords:</w:t>
      </w:r>
      <w:r>
        <w:t xml:space="preserve"> </w:t>
      </w:r>
      <w:r>
        <w:t xml:space="preserve">Master Thesis, Mechatronics Engineer, Nepal Kathmandu, Industrial Automation,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2026-07-13T13:08:37Z</dcterms:created>
  <dcterms:modified xsi:type="dcterms:W3CDTF">2026-07-13T13:08:37Z</dcterms:modified>
</cp:coreProperties>
</file>

<file path=docProps/custom.xml><?xml version="1.0" encoding="utf-8"?>
<Properties xmlns="http://schemas.openxmlformats.org/officeDocument/2006/custom-properties" xmlns:vt="http://schemas.openxmlformats.org/officeDocument/2006/docPropsVTypes"/>
</file>