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Qatar</w:t>
      </w:r>
      <w:r>
        <w:t xml:space="preserve"> </w:t>
      </w:r>
      <w:r>
        <w:t xml:space="preserve">Doha's</w:t>
      </w:r>
      <w:r>
        <w:t xml:space="preserve"> </w:t>
      </w:r>
      <w:r>
        <w:t xml:space="preserve">Technological</w:t>
      </w:r>
      <w:r>
        <w:t xml:space="preserve"> </w:t>
      </w:r>
      <w:r>
        <w:t xml:space="preserve">Development</w:t>
      </w:r>
    </w:p>
    <w:p>
      <w:pPr>
        <w:pStyle w:val="FirstParagraph"/>
      </w:pPr>
      <w:r>
        <w:t xml:space="preserve">```html</w:t>
      </w:r>
    </w:p>
    <w:bookmarkStart w:id="28" w:name="X9332c594ca49ed41c23118acca6dfc8cb8ad3e1"/>
    <w:p>
      <w:pPr>
        <w:pStyle w:val="Heading1"/>
      </w:pPr>
      <w:r>
        <w:t xml:space="preserve">Master Thesis: The Role of a Mechatronics Engineer in Advancing Technological Innovation in Qatar Doha</w:t>
      </w:r>
    </w:p>
    <w:bookmarkStart w:id="20" w:name="abstract"/>
    <w:p>
      <w:pPr>
        <w:pStyle w:val="Heading2"/>
      </w:pPr>
      <w:r>
        <w:t xml:space="preserve">Abstract</w:t>
      </w:r>
    </w:p>
    <w:p>
      <w:pPr>
        <w:pStyle w:val="FirstParagraph"/>
      </w:pPr>
      <w:r>
        <w:t xml:space="preserve">This Master Thesis explores the critical role of a Mechatronics Engineer in shaping the technological landscape of Qatar Doha, focusing on the integration of mechanical, electrical, and software systems to drive innovation. As Qatar Doha continues to position itself as a global hub for advanced engineering and smart infrastructure projects, the expertise of Mechatronics Engineers becomes indispensable. This research investigates how these professionals contribute to sectors such as automation, renewable energy systems, and autonomous robotics in alignment with Qatar's National Vision 2030. By analyzing case studies from local industries and academic institutions in Doha, this thesis highlights the interdisciplinary approach required for a Mechatronics Engineer to address complex engineering challenges while fostering sustainable development.</w:t>
      </w:r>
    </w:p>
    <w:bookmarkEnd w:id="20"/>
    <w:bookmarkStart w:id="21" w:name="introduction"/>
    <w:p>
      <w:pPr>
        <w:pStyle w:val="Heading2"/>
      </w:pPr>
      <w:r>
        <w:t xml:space="preserve">Introduction</w:t>
      </w:r>
    </w:p>
    <w:p>
      <w:pPr>
        <w:pStyle w:val="FirstParagraph"/>
      </w:pPr>
      <w:r>
        <w:t xml:space="preserve">The field of Mechatronics Engineering represents the convergence of mechanical, electrical, and computer engineering disciplines. As Qatar Doha undergoes rapid urbanization and technological advancement, the demand for skilled Mechatronics Engineers has surged. This thesis aims to evaluate how a Mechatronics Engineer can leverage cutting-edge technologies to optimize industrial processes, design smart systems, and support Qatar's transition toward a knowledge-based economy. By focusing on the unique demands of Doha’s environment—such as extreme climatic conditions and the need for energy-efficient solutions—the research underscores the importance of tailored engineering strategies.</w:t>
      </w:r>
    </w:p>
    <w:bookmarkEnd w:id="21"/>
    <w:bookmarkStart w:id="22" w:name="literature-review"/>
    <w:p>
      <w:pPr>
        <w:pStyle w:val="Heading2"/>
      </w:pPr>
      <w:r>
        <w:t xml:space="preserve">Literature Review</w:t>
      </w:r>
    </w:p>
    <w:p>
      <w:pPr>
        <w:pStyle w:val="FirstParagraph"/>
      </w:pPr>
      <w:r>
        <w:t xml:space="preserve">Existing literature emphasizes the interdisciplinary nature of Mechatronics Engineering, with applications ranging from robotics to embedded systems. However, few studies have explored the specific challenges and opportunities faced by Mechatronics Engineers in regions like Qatar Doha. Research conducted at local universities such as Qatar University and Hamad Bin Khalifa University highlights the growing emphasis on sustainable technologies, including smart grids and automated manufacturing. These initiatives align with the role of a Mechatronics Engineer in designing systems that integrate seamlessly with Doha’s infrastructure, ensuring reliability and efficiency.</w:t>
      </w:r>
    </w:p>
    <w:bookmarkEnd w:id="22"/>
    <w:bookmarkStart w:id="23" w:name="methodology"/>
    <w:p>
      <w:pPr>
        <w:pStyle w:val="Heading2"/>
      </w:pPr>
      <w:r>
        <w:t xml:space="preserve">Methodology</w:t>
      </w:r>
    </w:p>
    <w:p>
      <w:pPr>
        <w:pStyle w:val="FirstParagraph"/>
      </w:pPr>
      <w:r>
        <w:t xml:space="preserve">This research employs a mixed-methods approach, combining case studies from local industries with simulations conducted using MATLAB/Simulink and CAD software. Data was collected through interviews with Mechatronics Engineers working in Doha, as well as analysis of project reports from Qatari companies involved in smart city initiatives. The study also examines the feasibility of implementing advanced mechatronic systems, such as autonomous drones for environmental monitoring or automated irrigation networks optimized for Doha’s arid climate.</w:t>
      </w:r>
    </w:p>
    <w:bookmarkEnd w:id="23"/>
    <w:bookmarkStart w:id="24" w:name="results-and-discussion"/>
    <w:p>
      <w:pPr>
        <w:pStyle w:val="Heading2"/>
      </w:pPr>
      <w:r>
        <w:t xml:space="preserve">Results and Discussion</w:t>
      </w:r>
    </w:p>
    <w:p>
      <w:pPr>
        <w:pStyle w:val="FirstParagraph"/>
      </w:pPr>
      <w:r>
        <w:t xml:space="preserve">The findings reveal that Mechatronics Engineers in Qatar Doha are pivotal in addressing challenges related to energy consumption, industrial automation, and urban mobility. For instance, the integration of IoT-enabled sensors with mechanical systems has enabled real-time monitoring of infrastructure health in Doha’s expanding smart city projects. Additionally, collaborations between academic institutions and industries have led to innovations such as solar-powered mechatronic devices tailored for desert environments. These examples demonstrate how a Mechatronics Engineer must adapt their expertise to local conditions while staying abreast of global technological trends.</w:t>
      </w:r>
    </w:p>
    <w:bookmarkEnd w:id="24"/>
    <w:bookmarkStart w:id="25" w:name="challenges-in-qatar-doha"/>
    <w:p>
      <w:pPr>
        <w:pStyle w:val="Heading2"/>
      </w:pPr>
      <w:r>
        <w:t xml:space="preserve">Challenges in Qatar Doha</w:t>
      </w:r>
    </w:p>
    <w:p>
      <w:pPr>
        <w:pStyle w:val="FirstParagraph"/>
      </w:pPr>
      <w:r>
        <w:t xml:space="preserve">Despite the opportunities, Mechatronics Engineers in Doha face unique challenges. The extreme heat and sandstorms require specialized materials and protective mechanisms for electronic components. Furthermore, the high cost of importing advanced equipment necessitates creative solutions to optimize local resources. This thesis argues that a Mechatronics Engineer must balance innovation with practicality to meet these constraints while contributing to Qatar’s long-term goals of technological self-sufficiency.</w:t>
      </w:r>
    </w:p>
    <w:bookmarkEnd w:id="25"/>
    <w:bookmarkStart w:id="26" w:name="conclusion"/>
    <w:p>
      <w:pPr>
        <w:pStyle w:val="Heading2"/>
      </w:pPr>
      <w:r>
        <w:t xml:space="preserve">Conclusion</w:t>
      </w:r>
    </w:p>
    <w:p>
      <w:pPr>
        <w:pStyle w:val="FirstParagraph"/>
      </w:pPr>
      <w:r>
        <w:t xml:space="preserve">In conclusion, the role of a Mechatronics Engineer in Qatar Doha is central to achieving the nation’s vision for a technologically advanced society. By integrating mechanical, electrical, and software engineering principles, these professionals are instrumental in driving innovation across sectors such as renewable energy, robotics, and smart infrastructure. This Master Thesis underscores the need for continuous education and interdisciplinary collaboration among Mechatronics Engineers in Doha to address both current challenges and future opportunities. As Qatar Doha continues to grow as a global leader in engineering excellence, the contributions of Mechatronics Engineers will remain pivotal.</w:t>
      </w:r>
    </w:p>
    <w:bookmarkEnd w:id="26"/>
    <w:bookmarkStart w:id="27" w:name="future-work"/>
    <w:p>
      <w:pPr>
        <w:pStyle w:val="Heading2"/>
      </w:pPr>
      <w:r>
        <w:t xml:space="preserve">Future Work</w:t>
      </w:r>
    </w:p>
    <w:p>
      <w:pPr>
        <w:pStyle w:val="FirstParagraph"/>
      </w:pPr>
      <w:r>
        <w:t xml:space="preserve">Future research could explore the potential of AI-driven mechatronic systems tailored for Qatar’s unique environmental conditions. Additionally, expanding case studies to include international collaborations with Doha-based companies would provide deeper insights into global best practices for Mechatronics Engineering.</w:t>
      </w:r>
    </w:p>
    <w:bookmarkEnd w:id="27"/>
    <w:p>
      <w:pPr>
        <w:pStyle w:val="BodyText"/>
      </w:pPr>
      <w:r>
        <w:t xml:space="preserve">This Master Thesis is submitted as part of the requirements for the Master's degree in Mechanical Engineering at [University Name], focusing on the application of Mechatronics Engineering in Qatar Doha.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Mechatronics Engineer in Qatar Doha's Technological Development</dc:title>
  <dc:creator/>
  <dc:language>en</dc:language>
  <cp:keywords/>
  <dcterms:created xsi:type="dcterms:W3CDTF">2026-04-24T03:30:58Z</dcterms:created>
  <dcterms:modified xsi:type="dcterms:W3CDTF">2026-04-24T03:30:58Z</dcterms:modified>
</cp:coreProperties>
</file>

<file path=docProps/custom.xml><?xml version="1.0" encoding="utf-8"?>
<Properties xmlns="http://schemas.openxmlformats.org/officeDocument/2006/custom-properties" xmlns:vt="http://schemas.openxmlformats.org/officeDocument/2006/docPropsVTypes"/>
</file>