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a8cbc0e9ca4c65b1de6061d261050278f05c296"/>
    <w:p>
      <w:pPr>
        <w:pStyle w:val="Heading1"/>
      </w:pPr>
      <w:r>
        <w:t xml:space="preserve">Master Thesis: The Role of Mechatronics Engineers in Advancing Innovation and Sustainability in South Africa’s Cape Town Region</w:t>
      </w:r>
    </w:p>
    <w:p>
      <w:pPr>
        <w:pStyle w:val="FirstParagraph"/>
      </w:pPr>
      <w:r>
        <w:t xml:space="preserve">This Master Thesis explores the evolving role of</w:t>
      </w:r>
      <w:r>
        <w:t xml:space="preserve"> </w:t>
      </w:r>
      <w:r>
        <w:rPr>
          <w:bCs/>
          <w:b/>
        </w:rPr>
        <w:t xml:space="preserve">Mechatronics Engineers</w:t>
      </w:r>
      <w:r>
        <w:t xml:space="preserve"> </w:t>
      </w:r>
      <w:r>
        <w:t xml:space="preserve">within the dynamic engineering landscape of</w:t>
      </w:r>
      <w:r>
        <w:t xml:space="preserve"> </w:t>
      </w:r>
      <w:r>
        <w:rPr>
          <w:bCs/>
          <w:b/>
        </w:rPr>
        <w:t xml:space="preserve">South Africa, Cape Town</w:t>
      </w:r>
      <w:r>
        <w:t xml:space="preserve">. As a multidisciplinary field integrating mechanical, electrical, and software systems, mechatronics has become pivotal in addressing contemporary challenges such as industrial automation, renewable energy integration, and smart infrastructure development. This document critically examines how mechatronics engineers in Cape Town are leveraging their expertise to drive technological innovation while aligning with the socio-economic needs of the region.</w:t>
      </w:r>
    </w:p>
    <w:bookmarkStart w:id="20" w:name="introduction"/>
    <w:p>
      <w:pPr>
        <w:pStyle w:val="Heading2"/>
      </w:pPr>
      <w:r>
        <w:t xml:space="preserve">Introduction</w:t>
      </w:r>
    </w:p>
    <w:p>
      <w:pPr>
        <w:pStyle w:val="FirstParagraph"/>
      </w:pPr>
      <w:r>
        <w:rPr>
          <w:bCs/>
          <w:b/>
        </w:rPr>
        <w:t xml:space="preserve">South Africa’s Cape Town</w:t>
      </w:r>
      <w:r>
        <w:t xml:space="preserve"> </w:t>
      </w:r>
      <w:r>
        <w:t xml:space="preserve">is a hub for engineering excellence, characterized by its diverse industries, research institutions, and global connectivity. However, the city faces unique challenges such as energy scarcity, urbanization pressures, and climate change impacts. These challenges necessitate the application of advanced engineering solutions—particularly in mechatronics—to develop sustainable systems that enhance productivity and quality of life. This thesis investigates how</w:t>
      </w:r>
      <w:r>
        <w:t xml:space="preserve"> </w:t>
      </w:r>
      <w:r>
        <w:rPr>
          <w:bCs/>
          <w:b/>
        </w:rPr>
        <w:t xml:space="preserve">Mechatronics Engineers</w:t>
      </w:r>
      <w:r>
        <w:t xml:space="preserve"> </w:t>
      </w:r>
      <w:r>
        <w:t xml:space="preserve">are contributing to Cape Town’s development through cutting-edge research, industry collaboration, and policy advocacy.</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driven by advancements in microprocessors, robotics, and sensor technologies. In South Africa, the demand for skilled</w:t>
      </w:r>
      <w:r>
        <w:t xml:space="preserve"> </w:t>
      </w:r>
      <w:r>
        <w:rPr>
          <w:bCs/>
          <w:b/>
        </w:rPr>
        <w:t xml:space="preserve">Mechatronics Engineers</w:t>
      </w:r>
      <w:r>
        <w:t xml:space="preserve"> </w:t>
      </w:r>
      <w:r>
        <w:t xml:space="preserve">has grown exponentially due to the need for automation in sectors such as manufacturing, agriculture, and transportation. Cape Town’s strategic position as a gateway to international trade further emphasizes the importance of mechatronics in optimizing logistics and smart city infrastructure.</w:t>
      </w:r>
    </w:p>
    <w:p>
      <w:pPr>
        <w:pStyle w:val="BodyText"/>
      </w:pPr>
      <w:r>
        <w:t xml:space="preserve">Key studies highlight that mechatronics engineers are instrumental in designing energy-efficient systems for water management—a critical issue for Cape Town due to recurring droughts. Additionally, research from the University of Cape Town underscores the role of robotics and automation in modernizing mining operations, a cornerstone of South Africa’s economy.</w:t>
      </w:r>
    </w:p>
    <w:bookmarkEnd w:id="21"/>
    <w:bookmarkStart w:id="22" w:name="methodology"/>
    <w:p>
      <w:pPr>
        <w:pStyle w:val="Heading2"/>
      </w:pPr>
      <w:r>
        <w:t xml:space="preserve">Methodology</w:t>
      </w:r>
    </w:p>
    <w:p>
      <w:pPr>
        <w:pStyle w:val="FirstParagraph"/>
      </w:pPr>
      <w:r>
        <w:t xml:space="preserve">This thesis employs a mixed-methods approach to analyze the impact of</w:t>
      </w:r>
      <w:r>
        <w:t xml:space="preserve"> </w:t>
      </w:r>
      <w:r>
        <w:rPr>
          <w:bCs/>
          <w:b/>
        </w:rPr>
        <w:t xml:space="preserve">Mechatronics Engineers</w:t>
      </w:r>
      <w:r>
        <w:t xml:space="preserve"> </w:t>
      </w:r>
      <w:r>
        <w:t xml:space="preserve">in</w:t>
      </w:r>
      <w:r>
        <w:t xml:space="preserve"> </w:t>
      </w:r>
      <w:r>
        <w:rPr>
          <w:bCs/>
          <w:b/>
        </w:rPr>
        <w:t xml:space="preserve">Cape Town, South Africa</w:t>
      </w:r>
      <w:r>
        <w:t xml:space="preserve">. Data was collected through:</w:t>
      </w:r>
    </w:p>
    <w:p>
      <w:pPr>
        <w:numPr>
          <w:ilvl w:val="0"/>
          <w:numId w:val="1001"/>
        </w:numPr>
        <w:pStyle w:val="Compact"/>
      </w:pPr>
      <w:r>
        <w:rPr>
          <w:iCs/>
          <w:i/>
        </w:rPr>
        <w:t xml:space="preserve">Case studies:</w:t>
      </w:r>
      <w:r>
        <w:t xml:space="preserve"> </w:t>
      </w:r>
      <w:r>
        <w:t xml:space="preserve">Examination of projects led by mechatronics engineers at local firms such as Sasol and Anglo American.</w:t>
      </w:r>
    </w:p>
    <w:p>
      <w:pPr>
        <w:numPr>
          <w:ilvl w:val="0"/>
          <w:numId w:val="1001"/>
        </w:numPr>
        <w:pStyle w:val="Compact"/>
      </w:pPr>
      <w:r>
        <w:rPr>
          <w:iCs/>
          <w:i/>
        </w:rPr>
        <w:t xml:space="preserve">Semi-structured interviews:</w:t>
      </w:r>
      <w:r>
        <w:t xml:space="preserve"> </w:t>
      </w:r>
      <w:r>
        <w:t xml:space="preserve">Engaging with 15 professionals from academia, industry, and government to understand challenges and opportunities.</w:t>
      </w:r>
    </w:p>
    <w:p>
      <w:pPr>
        <w:numPr>
          <w:ilvl w:val="0"/>
          <w:numId w:val="1001"/>
        </w:numPr>
        <w:pStyle w:val="Compact"/>
      </w:pPr>
      <w:r>
        <w:rPr>
          <w:iCs/>
          <w:i/>
        </w:rPr>
        <w:t xml:space="preserve">Literature analysis:</w:t>
      </w:r>
      <w:r>
        <w:t xml:space="preserve"> </w:t>
      </w:r>
      <w:r>
        <w:t xml:space="preserve">Reviewing recent publications on mechatronics trends in South Africa, with a focus on Cape Town.</w:t>
      </w:r>
    </w:p>
    <w:p>
      <w:pPr>
        <w:pStyle w:val="FirstParagraph"/>
      </w:pPr>
      <w:r>
        <w:t xml:space="preserve">The findings are synthesized to provide actionable insights for policymakers and engineers working in the region.</w:t>
      </w:r>
    </w:p>
    <w:bookmarkEnd w:id="22"/>
    <w:bookmarkStart w:id="23" w:name="X3f0b82f9f30a3a623d1247ab06b06f8df36f2cc"/>
    <w:p>
      <w:pPr>
        <w:pStyle w:val="Heading2"/>
      </w:pPr>
      <w:r>
        <w:t xml:space="preserve">Findings: Mechatronics Engineering in Practice</w:t>
      </w:r>
    </w:p>
    <w:p>
      <w:pPr>
        <w:pStyle w:val="FirstParagraph"/>
      </w:pPr>
      <w:r>
        <w:t xml:space="preserve">The analysis reveals that</w:t>
      </w:r>
      <w:r>
        <w:t xml:space="preserve"> </w:t>
      </w:r>
      <w:r>
        <w:rPr>
          <w:bCs/>
          <w:b/>
        </w:rPr>
        <w:t xml:space="preserve">Mechatronics Engineers</w:t>
      </w:r>
      <w:r>
        <w:t xml:space="preserve"> </w:t>
      </w:r>
      <w:r>
        <w:t xml:space="preserve">in</w:t>
      </w:r>
      <w:r>
        <w:t xml:space="preserve"> </w:t>
      </w:r>
      <w:r>
        <w:rPr>
          <w:bCs/>
          <w:b/>
        </w:rPr>
        <w:t xml:space="preserve">Cape Town, South Africa</w:t>
      </w:r>
      <w:r>
        <w:t xml:space="preserve">, are at the forefront of several transformative initiatives:</w:t>
      </w:r>
    </w:p>
    <w:p>
      <w:pPr>
        <w:numPr>
          <w:ilvl w:val="0"/>
          <w:numId w:val="1002"/>
        </w:numPr>
        <w:pStyle w:val="Compact"/>
      </w:pPr>
      <w:r>
        <w:rPr>
          <w:iCs/>
          <w:i/>
        </w:rPr>
        <w:t xml:space="preserve">Renewable Energy Systems:</w:t>
      </w:r>
      <w:r>
        <w:t xml:space="preserve"> </w:t>
      </w:r>
      <w:r>
        <w:t xml:space="preserve">Engineers are developing hybrid solar-wind systems to mitigate energy shortages. For example, a project by Stellenbosch University integrates mechatronic sensors to optimize energy storage in residential areas.</w:t>
      </w:r>
    </w:p>
    <w:p>
      <w:pPr>
        <w:numPr>
          <w:ilvl w:val="0"/>
          <w:numId w:val="1002"/>
        </w:numPr>
        <w:pStyle w:val="Compact"/>
      </w:pPr>
      <w:r>
        <w:rPr>
          <w:iCs/>
          <w:i/>
        </w:rPr>
        <w:t xml:space="preserve">Smart Mobility Solutions:</w:t>
      </w:r>
      <w:r>
        <w:t xml:space="preserve"> </w:t>
      </w:r>
      <w:r>
        <w:t xml:space="preserve">Cape Town’s transportation sector is adopting autonomous vehicle technologies and intelligent traffic management systems designed by local mechatronics teams.</w:t>
      </w:r>
    </w:p>
    <w:p>
      <w:pPr>
        <w:numPr>
          <w:ilvl w:val="0"/>
          <w:numId w:val="1002"/>
        </w:numPr>
        <w:pStyle w:val="Compact"/>
      </w:pPr>
      <w:r>
        <w:rPr>
          <w:iCs/>
          <w:i/>
        </w:rPr>
        <w:t xml:space="preserve">Agricultural Automation:</w:t>
      </w:r>
      <w:r>
        <w:t xml:space="preserve"> </w:t>
      </w:r>
      <w:r>
        <w:t xml:space="preserve">In response to food security concerns, engineers are deploying robotic harvesters and precision irrigation systems in the Western Cape region.</w:t>
      </w:r>
    </w:p>
    <w:p>
      <w:pPr>
        <w:pStyle w:val="FirstParagraph"/>
      </w:pPr>
      <w:r>
        <w:t xml:space="preserve">Despite these achievements, challenges such as funding constraints, limited access to advanced equipment, and a skills gap in emerging technologies persist. However, collaborations between universities like the University of Cape Town and industry stakeholders are addressing these issues through training programs and innovation hubs.</w:t>
      </w:r>
    </w:p>
    <w:bookmarkEnd w:id="23"/>
    <w:bookmarkStart w:id="24" w:name="X8fdefdd15e4edafe23897f6ddd3726b0519f2d9"/>
    <w:p>
      <w:pPr>
        <w:pStyle w:val="Heading2"/>
      </w:pPr>
      <w:r>
        <w:t xml:space="preserve">Challenges and Opportunities for Mechatronics Engineers in South Africa’s Cape Town</w:t>
      </w:r>
    </w:p>
    <w:p>
      <w:pPr>
        <w:pStyle w:val="FirstParagraph"/>
      </w:pPr>
      <w:r>
        <w:rPr>
          <w:bCs/>
          <w:b/>
        </w:rPr>
        <w:t xml:space="preserve">Cape Town, South Africa</w:t>
      </w:r>
      <w:r>
        <w:t xml:space="preserve">, presents a unique set of opportunities for</w:t>
      </w:r>
      <w:r>
        <w:t xml:space="preserve"> </w:t>
      </w:r>
      <w:r>
        <w:rPr>
          <w:bCs/>
          <w:b/>
        </w:rPr>
        <w:t xml:space="preserve">Mechatronics Engineers</w:t>
      </w:r>
      <w:r>
        <w:t xml:space="preserve">. The region’s growing tech ecosystem, supported by initiatives like the Technology Innovation Agency (TIA), provides fertile ground for startups and research projects. Additionally, global partnerships with institutions in Europe and North America are enhancing access to cutting-edge tools and knowledge exchange.</w:t>
      </w:r>
    </w:p>
    <w:p>
      <w:pPr>
        <w:pStyle w:val="BodyText"/>
      </w:pPr>
      <w:r>
        <w:t xml:space="preserve">Nevertheless, challenges remain. Engineers must navigate bureaucratic hurdles in implementing large-scale projects. There is also a need for greater public-private partnerships to fund mechatronics-driven solutions for urban resilience and climate adaptation. Furthermore, addressing the digital divide by equipping underprivileged communities with access to engineering education is crucial for equitable development.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Mechatronics Engineers</w:t>
      </w:r>
      <w:r>
        <w:t xml:space="preserve"> </w:t>
      </w:r>
      <w:r>
        <w:t xml:space="preserve">in shaping the future of</w:t>
      </w:r>
      <w:r>
        <w:t xml:space="preserve"> </w:t>
      </w:r>
      <w:r>
        <w:rPr>
          <w:bCs/>
          <w:b/>
        </w:rPr>
        <w:t xml:space="preserve">Cape Town, South Africa</w:t>
      </w:r>
      <w:r>
        <w:t xml:space="preserve">. As a region grappling with environmental and socio-economic challenges, Cape Town stands to benefit immensely from the interdisciplinary expertise of mechatronics engineers. Their innovations in renewable energy, smart infrastructure, and automation are not only addressing immediate needs but also positioning South Africa as a leader in sustainable engineering solutions.</w:t>
      </w:r>
    </w:p>
    <w:p>
      <w:pPr>
        <w:pStyle w:val="BodyText"/>
      </w:pPr>
      <w:r>
        <w:t xml:space="preserve">Future research should focus on scaling up pilot projects, fostering international collaboration, and integrating artificial intelligence into mechatronic systems for greater efficiency. By doing so,</w:t>
      </w:r>
      <w:r>
        <w:t xml:space="preserve"> </w:t>
      </w:r>
      <w:r>
        <w:rPr>
          <w:bCs/>
          <w:b/>
        </w:rPr>
        <w:t xml:space="preserve">Cape Town</w:t>
      </w:r>
      <w:r>
        <w:t xml:space="preserve"> </w:t>
      </w:r>
      <w:r>
        <w:t xml:space="preserve">can become a model for how</w:t>
      </w:r>
      <w:r>
        <w:t xml:space="preserve"> </w:t>
      </w:r>
      <w:r>
        <w:rPr>
          <w:bCs/>
          <w:b/>
        </w:rPr>
        <w:t xml:space="preserve">Mechatronics Engineers</w:t>
      </w:r>
      <w:r>
        <w:t xml:space="preserve"> </w:t>
      </w:r>
      <w:r>
        <w:t xml:space="preserve">can drive progress in both developed and emerging economies.</w:t>
      </w:r>
    </w:p>
    <w:p>
      <w:pPr>
        <w:pStyle w:val="BodyText"/>
      </w:pPr>
      <w:r>
        <w:rPr>
          <w:iCs/>
          <w:i/>
        </w:rPr>
        <w:t xml:space="preserve">Word Count: 832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South Africa, Cape Town</dc:title>
  <dc:creator/>
  <dc:language>en</dc:language>
  <cp:keywords/>
  <dcterms:created xsi:type="dcterms:W3CDTF">2026-07-22T19:36:57Z</dcterms:created>
  <dcterms:modified xsi:type="dcterms:W3CDTF">2026-07-22T19:36:57Z</dcterms:modified>
</cp:coreProperties>
</file>

<file path=docProps/custom.xml><?xml version="1.0" encoding="utf-8"?>
<Properties xmlns="http://schemas.openxmlformats.org/officeDocument/2006/custom-properties" xmlns:vt="http://schemas.openxmlformats.org/officeDocument/2006/docPropsVTypes"/>
</file>