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5c4ca9f349ab9275b726de072af836c39b298de"/>
    <w:p>
      <w:pPr>
        <w:pStyle w:val="Heading1"/>
      </w:pPr>
      <w:r>
        <w:t xml:space="preserve">Master Thesis: The Role of a Mechatronics Engineer in Industrial Automation and Technological Innovation in Sri Lanka Colombo</w:t>
      </w:r>
    </w:p>
    <w:bookmarkStart w:id="20" w:name="introduction"/>
    <w:p>
      <w:pPr>
        <w:pStyle w:val="Heading2"/>
      </w:pPr>
      <w:r>
        <w:t xml:space="preserve">Introduction</w:t>
      </w:r>
    </w:p>
    <w:p>
      <w:pPr>
        <w:pStyle w:val="FirstParagraph"/>
      </w:pPr>
      <w:r>
        <w:t xml:space="preserve">The field of mechatronics, an interdisciplinary domain combining mechanical engineering, electronics, computer science, and control systems, has gained significant traction globally. In recent years, Sri Lanka Colombo has emerged as a hub for technological innovation and industrial growth. This Master Thesis explores the evolving role of a Mechatronics Engineer within the context of Sri Lanka Colombo’s unique socio-economic landscape. As industries in Colombo transition toward automation and digitalization, Mechatronics Engineers are pivotal in driving this transformation through design, development, and implementation of integrated systems.</w:t>
      </w:r>
    </w:p>
    <w:bookmarkEnd w:id="20"/>
    <w:bookmarkStart w:id="21" w:name="Xb4501eb17c1fcf3ccc9f93e46402397cfa5872a"/>
    <w:p>
      <w:pPr>
        <w:pStyle w:val="Heading2"/>
      </w:pPr>
      <w:r>
        <w:t xml:space="preserve">Background: Mechatronics in Sri Lanka Colombo</w:t>
      </w:r>
    </w:p>
    <w:p>
      <w:pPr>
        <w:pStyle w:val="FirstParagraph"/>
      </w:pPr>
      <w:r>
        <w:t xml:space="preserve">Sri Lanka Colombo, as the economic and technological capital of the country, hosts a diverse range of industries including manufacturing, automotive engineering, information technology (IT), and renewable energy. The rapid urbanization and government initiatives to promote industrialization have created a demand for skilled professionals who can bridge traditional engineering disciplines with modern technologies. A Mechatronics Engineer in Colombo is uniquely positioned to address the challenges of integrating mechanical systems with electronic controls and software solutions.</w:t>
      </w:r>
    </w:p>
    <w:p>
      <w:pPr>
        <w:pStyle w:val="BodyText"/>
      </w:pPr>
      <w:r>
        <w:t xml:space="preserve">The rise of smart manufacturing, autonomous systems, and IoT-enabled devices has further underscored the importance of Mechatronics Engineers. Institutions such as the University of Moratuwa, Sri Lanka Institute of Advanced Technological Education (SLIATE), and private engineering colleges in Colombo have started offering specialized programs in mechatronics to meet industry demands. This thesis analyzes how these educational frameworks align with the practical needs of a Mechatronics Engineer operating within Sri Lanka Colombo’s industrial ecosystem.</w:t>
      </w:r>
    </w:p>
    <w:bookmarkEnd w:id="21"/>
    <w:bookmarkStart w:id="22" w:name="research-objectives-and-methodology"/>
    <w:p>
      <w:pPr>
        <w:pStyle w:val="Heading2"/>
      </w:pPr>
      <w:r>
        <w:t xml:space="preserve">Research Objectives and Methodology</w:t>
      </w:r>
    </w:p>
    <w:p>
      <w:pPr>
        <w:pStyle w:val="FirstParagraph"/>
      </w:pPr>
      <w:r>
        <w:t xml:space="preserve">The primary objective of this Master Thesis is to evaluate the current role and future potential of Mechatronics Engineers in Sri Lanka Colombo. The study employs a mixed-methods approach, combining qualitative case studies with quantitative data from industry surveys. Key research questions include:</w:t>
      </w:r>
    </w:p>
    <w:p>
      <w:pPr>
        <w:numPr>
          <w:ilvl w:val="0"/>
          <w:numId w:val="1001"/>
        </w:numPr>
        <w:pStyle w:val="Compact"/>
      </w:pPr>
      <w:r>
        <w:t xml:space="preserve">How does the interdisciplinary nature of mechatronics influence problem-solving in Colombo’s industries?</w:t>
      </w:r>
    </w:p>
    <w:p>
      <w:pPr>
        <w:numPr>
          <w:ilvl w:val="0"/>
          <w:numId w:val="1001"/>
        </w:numPr>
        <w:pStyle w:val="Compact"/>
      </w:pPr>
      <w:r>
        <w:t xml:space="preserve">What are the challenges faced by Mechatronics Engineers in Sri Lanka Colombo due to local technological and infrastructural constraints?</w:t>
      </w:r>
    </w:p>
    <w:p>
      <w:pPr>
        <w:numPr>
          <w:ilvl w:val="0"/>
          <w:numId w:val="1001"/>
        </w:numPr>
        <w:pStyle w:val="Compact"/>
      </w:pPr>
      <w:r>
        <w:t xml:space="preserve">To what extent can Mechatronics Engineers contribute to sustainable development goals through automation and innovation in Colombo?</w:t>
      </w:r>
    </w:p>
    <w:p>
      <w:pPr>
        <w:pStyle w:val="FirstParagraph"/>
      </w:pPr>
      <w:r>
        <w:t xml:space="preserve">Data was collected through interviews with professionals, analysis of industry reports, and a review of academic literature. The focus on Sri Lanka Colombo ensures that the findings are contextually relevant to local stakeholders.</w:t>
      </w:r>
    </w:p>
    <w:bookmarkEnd w:id="22"/>
    <w:bookmarkStart w:id="23" w:name="X430dc877fd5c466f10193334c7ce213b6417fde"/>
    <w:p>
      <w:pPr>
        <w:pStyle w:val="Heading2"/>
      </w:pPr>
      <w:r>
        <w:t xml:space="preserve">Case Study 1: Automotive Manufacturing in Colombo</w:t>
      </w:r>
    </w:p>
    <w:p>
      <w:pPr>
        <w:pStyle w:val="FirstParagraph"/>
      </w:pPr>
      <w:r>
        <w:t xml:space="preserve">Colombo’s automotive industry, including assembly plants and component manufacturing units, has increasingly adopted mechatronic systems for precision and efficiency. A Mechatronics Engineer at a leading automobile manufacturer in Colombo was tasked with designing automated conveyor belt systems using PLCs (Programmable Logic Controllers) and sensors. This case study highlights how such engineers integrate mechanical components, electrical circuits, and software algorithms to optimize production lines while reducing human error.</w:t>
      </w:r>
    </w:p>
    <w:p>
      <w:pPr>
        <w:pStyle w:val="BodyText"/>
      </w:pPr>
      <w:r>
        <w:t xml:space="preserve">The engineer’s work involved collaborating with mechanical designers and IT specialists to implement real-time monitoring systems. The results demonstrated a 15% improvement in productivity and a 20% reduction in operational costs within six months. This exemplifies the critical role of Mechatronics Engineers in modernizing Sri Lanka Colombo’s industrial base.</w:t>
      </w:r>
    </w:p>
    <w:bookmarkEnd w:id="23"/>
    <w:bookmarkStart w:id="24" w:name="Xb2849779ade46791cddee6b7fb5e497be36405a"/>
    <w:p>
      <w:pPr>
        <w:pStyle w:val="Heading2"/>
      </w:pPr>
      <w:r>
        <w:t xml:space="preserve">Case Study 2: Renewable Energy Integration</w:t>
      </w:r>
    </w:p>
    <w:p>
      <w:pPr>
        <w:pStyle w:val="FirstParagraph"/>
      </w:pPr>
      <w:r>
        <w:t xml:space="preserve">Sri Lanka’s commitment to renewable energy has spurred demand for innovative solutions in solar power, wind energy, and smart grids. In Colombo, a Mechatronics Engineer worked on developing an automated solar panel tracking system that uses motorized actuators and microcontrollers to maximize energy absorption. This project required expertise in both mechanical design (for the physical structure of the tracker) and embedded systems programming.</w:t>
      </w:r>
    </w:p>
    <w:p>
      <w:pPr>
        <w:pStyle w:val="BodyText"/>
      </w:pPr>
      <w:r>
        <w:t xml:space="preserve">The engineer’s solution reduced energy wastage by 30% compared to fixed-position panels, contributing to Colombo’s goal of achieving 70% renewable energy usage by 2030. This case underscores how Mechatronics Engineers in Sri Lanka Colombo are instrumental in advancing sustainable technologies.</w:t>
      </w:r>
    </w:p>
    <w:bookmarkEnd w:id="24"/>
    <w:bookmarkStart w:id="25" w:name="challenges-and-opportunities"/>
    <w:p>
      <w:pPr>
        <w:pStyle w:val="Heading2"/>
      </w:pPr>
      <w:r>
        <w:t xml:space="preserve">Challenges and Opportunities</w:t>
      </w:r>
    </w:p>
    <w:p>
      <w:pPr>
        <w:pStyle w:val="FirstParagraph"/>
      </w:pPr>
      <w:r>
        <w:t xml:space="preserve">Despite the growing demand for Mechatronics Engineers, several challenges persist. These include limited access to cutting-edge equipment for hands-on training, a shortage of industry-specific curricula in local educational institutions, and infrastructure gaps such as unreliable power supply. Additionally, cultural resistance to adopting automation in traditional sectors poses a barrier.</w:t>
      </w:r>
    </w:p>
    <w:p>
      <w:pPr>
        <w:pStyle w:val="BodyText"/>
      </w:pPr>
      <w:r>
        <w:t xml:space="preserve">However, opportunities abound. The government’s “Digital Sri Lanka” initiative and private sector investments in smart cities present avenues for Mechatronics Engineers to innovate. Collaborative projects between academia, industry, and startups can further bridge the gap between theoretical knowledge and practical application in Colombo.</w:t>
      </w:r>
    </w:p>
    <w:bookmarkEnd w:id="25"/>
    <w:bookmarkStart w:id="26" w:name="conclusion"/>
    <w:p>
      <w:pPr>
        <w:pStyle w:val="Heading2"/>
      </w:pPr>
      <w:r>
        <w:t xml:space="preserve">Conclusion</w:t>
      </w:r>
    </w:p>
    <w:p>
      <w:pPr>
        <w:pStyle w:val="FirstParagraph"/>
      </w:pPr>
      <w:r>
        <w:t xml:space="preserve">This Master Thesis highlights the indispensable role of a Mechatronics Engineer in shaping Sri Lanka Colombo’s technological future. Through case studies and analysis, it is evident that these engineers are at the forefront of industrial automation, sustainable development, and cross-disciplinary innovation. As Colombo continues to evolve into a regional technology hub, fostering collaboration between stakeholders and enhancing educational programs will be critical to maximizing the potential of Mechatronics Engineers in this dynamic environment.</w:t>
      </w:r>
    </w:p>
    <w:p>
      <w:pPr>
        <w:pStyle w:val="BodyText"/>
      </w:pPr>
      <w:r>
        <w:t xml:space="preserve">The insights from this research provide a roadmap for policymakers, educators, and industry leaders to support the growth of mechatronics as a cornerstone of Sri Lanka Colombo’s economic resilience and global competitiveness.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Sri Lanka Colombo</dc:title>
  <dc:creator/>
  <dc:language>en</dc:language>
  <cp:keywords/>
  <dcterms:created xsi:type="dcterms:W3CDTF">2026-04-24T06:12:01Z</dcterms:created>
  <dcterms:modified xsi:type="dcterms:W3CDTF">2026-04-24T06:12:01Z</dcterms:modified>
</cp:coreProperties>
</file>

<file path=docProps/custom.xml><?xml version="1.0" encoding="utf-8"?>
<Properties xmlns="http://schemas.openxmlformats.org/officeDocument/2006/custom-properties" xmlns:vt="http://schemas.openxmlformats.org/officeDocument/2006/docPropsVTypes"/>
</file>