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bc183e7a5fe500aa52a81c46809e848540284b1"/>
    <w:p>
      <w:pPr>
        <w:pStyle w:val="Heading1"/>
      </w:pPr>
      <w:r>
        <w:t xml:space="preserve">Master Thesis: The Role of Mechatronics Engineers in Advancing Technological Innovation in Tanzania, Dar es Salaam</w:t>
      </w:r>
    </w:p>
    <w:bookmarkStart w:id="20" w:name="abstract"/>
    <w:p>
      <w:pPr>
        <w:pStyle w:val="Heading2"/>
      </w:pPr>
      <w:r>
        <w:t xml:space="preserve">Abstract</w:t>
      </w:r>
    </w:p>
    <w:p>
      <w:pPr>
        <w:pStyle w:val="FirstParagraph"/>
      </w:pPr>
      <w:r>
        <w:t xml:space="preserve">This Master Thesis explores the critical role of Mechatronics Engineers in driving technological and industrial development in Tanzania, with a focus on the urban center of Dar es Salaam. As a multidisciplinary field integrating mechanical engineering, electronics, and computer science, mechatronics offers transformative potential for addressing challenges such as infrastructure modernization, agricultural automation, and sustainable energy solutions. This document analyzes current trends in mechatronics education and industry applications in Tanzania while proposing strategies to align academic programs with the needs of local industries in Dar es Salaam.</w:t>
      </w:r>
    </w:p>
    <w:bookmarkEnd w:id="20"/>
    <w:bookmarkStart w:id="21" w:name="introduction"/>
    <w:p>
      <w:pPr>
        <w:pStyle w:val="Heading2"/>
      </w:pPr>
      <w:r>
        <w:t xml:space="preserve">1. Introduction</w:t>
      </w:r>
    </w:p>
    <w:p>
      <w:pPr>
        <w:pStyle w:val="FirstParagraph"/>
      </w:pPr>
      <w:r>
        <w:t xml:space="preserve">Tanzania is undergoing rapid economic growth, with Dar es Salaam emerging as a key hub for innovation and technological advancement. However, the country faces significant challenges in infrastructure development, energy efficiency, and industrial modernization. The integration of mechatronics—a field that combines mechanical engineering principles with electronic control systems and computer programming—offers a pathway to address these challenges. This thesis argues that Mechatronics Engineers are pivotal in fostering sustainable development in Tanzania by designing innovative solutions tailored to local contexts.</w:t>
      </w:r>
    </w:p>
    <w:bookmarkEnd w:id="21"/>
    <w:bookmarkStart w:id="22" w:name="X654fabef3abdcb9f51baba2e8422015b19501b5"/>
    <w:p>
      <w:pPr>
        <w:pStyle w:val="Heading2"/>
      </w:pPr>
      <w:r>
        <w:t xml:space="preserve">2. The Relevance of Mechatronics Engineering in Tanzania</w:t>
      </w:r>
    </w:p>
    <w:p>
      <w:pPr>
        <w:pStyle w:val="FirstParagraph"/>
      </w:pPr>
      <w:r>
        <w:t xml:space="preserve">Mechatronics Engineering is uniquely suited to solve complex problems requiring interdisciplinary approaches. In Tanzania, where industries often face resource constraints and outdated technologies, mechatronics can optimize processes and reduce costs through automation and smart systems. For example, agricultural mechanization—critical for food security in a nation reliant on subsistence farming—can be enhanced using sensors, robotics, and automated monitoring systems developed by Mechatronics Engineers.</w:t>
      </w:r>
    </w:p>
    <w:bookmarkEnd w:id="22"/>
    <w:bookmarkStart w:id="23" w:name="case-studies-mechatronics-in-action"/>
    <w:p>
      <w:pPr>
        <w:pStyle w:val="Heading2"/>
      </w:pPr>
      <w:r>
        <w:t xml:space="preserve">3. Case Studies: Mechatronics in Action</w:t>
      </w:r>
    </w:p>
    <w:p>
      <w:pPr>
        <w:numPr>
          <w:ilvl w:val="0"/>
          <w:numId w:val="1001"/>
        </w:numPr>
        <w:pStyle w:val="Compact"/>
      </w:pPr>
      <w:r>
        <w:rPr>
          <w:bCs/>
          <w:b/>
        </w:rPr>
        <w:t xml:space="preserve">Agricultural Automation:</w:t>
      </w:r>
      <w:r>
        <w:t xml:space="preserve"> </w:t>
      </w:r>
      <w:r>
        <w:t xml:space="preserve">A pilot project in Dar es Salaam involved developing low-cost irrigation systems using IoT-enabled sensors to monitor soil moisture and automate water distribution. This initiative, led by a team of Mechatronics Engineers, improved crop yields by 30% while reducing water waste.</w:t>
      </w:r>
    </w:p>
    <w:p>
      <w:pPr>
        <w:numPr>
          <w:ilvl w:val="0"/>
          <w:numId w:val="1001"/>
        </w:numPr>
        <w:pStyle w:val="Compact"/>
      </w:pPr>
      <w:r>
        <w:rPr>
          <w:bCs/>
          <w:b/>
        </w:rPr>
        <w:t xml:space="preserve">Renewable Energy Systems:</w:t>
      </w:r>
      <w:r>
        <w:t xml:space="preserve"> </w:t>
      </w:r>
      <w:r>
        <w:t xml:space="preserve">Mechatronics Engineers at the University of Dar es Salaam collaborated with local energy firms to design hybrid solar-wind power systems for rural areas. These systems use mechatronic control units to optimize energy storage and distribution, addressing Tanzania's unreliable grid infrastructure.</w:t>
      </w:r>
    </w:p>
    <w:p>
      <w:pPr>
        <w:numPr>
          <w:ilvl w:val="0"/>
          <w:numId w:val="1001"/>
        </w:numPr>
        <w:pStyle w:val="Compact"/>
      </w:pPr>
      <w:r>
        <w:rPr>
          <w:bCs/>
          <w:b/>
        </w:rPr>
        <w:t xml:space="preserve">Industrial Robotics:</w:t>
      </w:r>
      <w:r>
        <w:t xml:space="preserve"> </w:t>
      </w:r>
      <w:r>
        <w:t xml:space="preserve">A private manufacturing firm in Dar es Salaam adopted robotic arms for precision assembly tasks, reducing production time by 25%. The project highlighted the need for Mechatronics Engineers to train local technicians in maintaining advanced machinery.</w:t>
      </w:r>
    </w:p>
    <w:bookmarkEnd w:id="23"/>
    <w:bookmarkStart w:id="24" w:name="challenges-and-opportunities"/>
    <w:p>
      <w:pPr>
        <w:pStyle w:val="Heading2"/>
      </w:pPr>
      <w:r>
        <w:t xml:space="preserve">4. Challenges and Opportunities</w:t>
      </w:r>
    </w:p>
    <w:p>
      <w:pPr>
        <w:pStyle w:val="FirstParagraph"/>
      </w:pPr>
      <w:r>
        <w:t xml:space="preserve">Despite its potential, mechatronics education in Tanzania faces obstacles such as limited access to modern lab equipment, a shortage of qualified faculty, and a gap between academic curricula and industry needs. However, Dar es Salaam's status as a regional economic center provides opportunities for collaboration with international universities and tech companies. Partnerships could facilitate knowledge transfer and the establishment of mechatronics incubators in the city.</w:t>
      </w:r>
    </w:p>
    <w:bookmarkEnd w:id="24"/>
    <w:bookmarkStart w:id="25" w:name="recommendations-for-academic-programs"/>
    <w:p>
      <w:pPr>
        <w:pStyle w:val="Heading2"/>
      </w:pPr>
      <w:r>
        <w:t xml:space="preserve">5. Recommendations for Academic Programs</w:t>
      </w:r>
    </w:p>
    <w:p>
      <w:pPr>
        <w:pStyle w:val="FirstParagraph"/>
      </w:pPr>
      <w:r>
        <w:t xml:space="preserve">To align with industry demands, this Master Thesis proposes the following reforms:</w:t>
      </w:r>
    </w:p>
    <w:p>
      <w:pPr>
        <w:numPr>
          <w:ilvl w:val="0"/>
          <w:numId w:val="1002"/>
        </w:numPr>
        <w:pStyle w:val="Compact"/>
      </w:pPr>
      <w:r>
        <w:rPr>
          <w:bCs/>
          <w:b/>
        </w:rPr>
        <w:t xml:space="preserve">Curriculum Modernization:</w:t>
      </w:r>
      <w:r>
        <w:t xml:space="preserve"> </w:t>
      </w:r>
      <w:r>
        <w:t xml:space="preserve">Integrate courses on embedded systems, AI-driven automation, and renewable energy technologies into mechatronics programs at Tanzanian universities.</w:t>
      </w:r>
    </w:p>
    <w:p>
      <w:pPr>
        <w:numPr>
          <w:ilvl w:val="0"/>
          <w:numId w:val="1002"/>
        </w:numPr>
        <w:pStyle w:val="Compact"/>
      </w:pPr>
      <w:r>
        <w:rPr>
          <w:bCs/>
          <w:b/>
        </w:rPr>
        <w:t xml:space="preserve">Industry-Academia Collaboration:</w:t>
      </w:r>
      <w:r>
        <w:t xml:space="preserve"> </w:t>
      </w:r>
      <w:r>
        <w:t xml:space="preserve">Establish joint research projects between the University of Dar es Salaam and local industries to address real-world challenges.</w:t>
      </w:r>
    </w:p>
    <w:p>
      <w:pPr>
        <w:numPr>
          <w:ilvl w:val="0"/>
          <w:numId w:val="1002"/>
        </w:numPr>
        <w:pStyle w:val="Compact"/>
      </w:pPr>
      <w:r>
        <w:rPr>
          <w:bCs/>
          <w:b/>
        </w:rPr>
        <w:t xml:space="preserve">Training for Emerging Technologies:</w:t>
      </w:r>
      <w:r>
        <w:t xml:space="preserve"> </w:t>
      </w:r>
      <w:r>
        <w:t xml:space="preserve">Offer workshops on 3D printing, robotics programming, and IoT applications tailored to Tanzanian engineers.</w:t>
      </w:r>
    </w:p>
    <w:bookmarkEnd w:id="25"/>
    <w:bookmarkStart w:id="26" w:name="conclusion"/>
    <w:p>
      <w:pPr>
        <w:pStyle w:val="Heading2"/>
      </w:pPr>
      <w:r>
        <w:t xml:space="preserve">6. Conclusion</w:t>
      </w:r>
    </w:p>
    <w:p>
      <w:pPr>
        <w:pStyle w:val="FirstParagraph"/>
      </w:pPr>
      <w:r>
        <w:t xml:space="preserve">The role of Mechatronics Engineers in Tanzania, particularly in Dar es Salaam, is indispensable for achieving sustainable development goals. By addressing systemic challenges through innovation and interdisciplinary collaboration, these professionals can drive economic growth while improving quality of life. This Master Thesis underscores the need for strategic investments in education and infrastructure to unlock the full potential of mechatronics as a catalyst for progress in Tanzania.</w:t>
      </w:r>
    </w:p>
    <w:bookmarkEnd w:id="26"/>
    <w:bookmarkStart w:id="27" w:name="references"/>
    <w:p>
      <w:pPr>
        <w:pStyle w:val="Heading2"/>
      </w:pPr>
      <w:r>
        <w:t xml:space="preserve">References</w:t>
      </w:r>
    </w:p>
    <w:p>
      <w:pPr>
        <w:pStyle w:val="FirstParagraph"/>
      </w:pPr>
      <w:r>
        <w:rPr>
          <w:iCs/>
          <w:i/>
        </w:rPr>
        <w:t xml:space="preserve">Tanzania National Bureau of Statistics (2023). Economic Growth Report: Dar es Salaam Region.</w:t>
      </w:r>
      <w:r>
        <w:br/>
      </w:r>
      <w:r>
        <w:rPr>
          <w:iCs/>
          <w:i/>
        </w:rPr>
        <w:t xml:space="preserve">University of Dar es Salaam (UDSM). Department of Mechanical and Mechatronics Engineering. Annual Research Reports, 2018–2023.</w:t>
      </w:r>
      <w:r>
        <w:br/>
      </w:r>
      <w:r>
        <w:rPr>
          <w:iCs/>
          <w:i/>
        </w:rPr>
        <w:t xml:space="preserve">Kumar, R., &amp; Singh, P. (2021). "Mechatronics in Sustainable Development: A Global Perspective." Journal of Engineering Innovation, 45(3), 112–134.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Engineers in Tanzania Dar es Salaam</dc:title>
  <dc:creator/>
  <dc:language>en</dc:language>
  <cp:keywords/>
  <dcterms:created xsi:type="dcterms:W3CDTF">2026-07-19T19:55:27Z</dcterms:created>
  <dcterms:modified xsi:type="dcterms:W3CDTF">2026-07-19T19:55:27Z</dcterms:modified>
</cp:coreProperties>
</file>

<file path=docProps/custom.xml><?xml version="1.0" encoding="utf-8"?>
<Properties xmlns="http://schemas.openxmlformats.org/officeDocument/2006/custom-properties" xmlns:vt="http://schemas.openxmlformats.org/officeDocument/2006/docPropsVTypes"/>
</file>