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e7699bbb8385e7c9eebde1b17ac4d188b65599e"/>
    <w:p>
      <w:pPr>
        <w:pStyle w:val="Heading1"/>
      </w:pPr>
      <w:r>
        <w:t xml:space="preserve">Master Thesis: The Role of Mechatronics Engineering in Industrial Innovation and Sustainability in United States Houston</w:t>
      </w:r>
    </w:p>
    <w:bookmarkStart w:id="20" w:name="abstract"/>
    <w:p>
      <w:pPr>
        <w:pStyle w:val="Heading2"/>
      </w:pPr>
      <w:r>
        <w:t xml:space="preserve">Abstract</w:t>
      </w:r>
    </w:p>
    <w:p>
      <w:pPr>
        <w:pStyle w:val="FirstParagraph"/>
      </w:pPr>
      <w:r>
        <w:t xml:space="preserve">This Master Thesis explores the critical role of a Mechatronics Engineer in driving technological advancements and sustainable practices within the industrial landscape of United States Houston. As a global hub for energy, aerospace, and manufacturing, Houston presents unique challenges and opportunities for integrating mechatronic systems into complex infrastructure. The thesis examines how advanced automation, robotics, control systems, and embedded technologies can enhance operational efficiency while addressing environmental concerns. By analyzing case studies from the oil and gas sector to smart city initiatives in Houston, this work highlights the interdisciplinary nature of Mechatronics Engineering and its transformative potential in shaping the future of industry.</w:t>
      </w:r>
    </w:p>
    <w:bookmarkEnd w:id="20"/>
    <w:bookmarkStart w:id="21" w:name="introduction"/>
    <w:p>
      <w:pPr>
        <w:pStyle w:val="Heading2"/>
      </w:pPr>
      <w:r>
        <w:t xml:space="preserve">Introduction</w:t>
      </w:r>
    </w:p>
    <w:p>
      <w:pPr>
        <w:pStyle w:val="FirstParagraph"/>
      </w:pPr>
      <w:r>
        <w:t xml:space="preserve">Houston, Texas, stands as a cornerstone of industrial innovation in the United States. With its vast network of petrochemical plants, aerospace corporations like SpaceX and NASA’s Johnson Space Center, and emerging smart city projects, Houston requires cutting-edge solutions to optimize performance and sustainability. A Mechatronics Engineer plays a pivotal role in this ecosystem by combining principles of mechanical engineering, electrical engineering, computer science, and systems design. This Master Thesis investigates how these specialized skills are applied to solve real-world problems in Houston’s dynamic environment. The research focuses on the integration of mechatronic systems into industrial automation, renewable energy technologies, and urban infrastructure projects.</w:t>
      </w:r>
    </w:p>
    <w:bookmarkEnd w:id="21"/>
    <w:bookmarkStart w:id="22" w:name="literature-review"/>
    <w:p>
      <w:pPr>
        <w:pStyle w:val="Heading2"/>
      </w:pPr>
      <w:r>
        <w:t xml:space="preserve">Literature Review</w:t>
      </w:r>
    </w:p>
    <w:p>
      <w:pPr>
        <w:pStyle w:val="FirstParagraph"/>
      </w:pPr>
      <w:r>
        <w:t xml:space="preserve">The field of Mechatronics Engineering has evolved rapidly due to advancements in microprocessors, sensors, and artificial intelligence. According to recent studies (Smith &amp; Lee, 2021), mechatronic systems are essential for optimizing complex machinery in industries such as automotive manufacturing and energy production. Houston’s unique position as a global energy center necessitates the application of these principles to legacy systems while embracing next-generation technologies like IoT-enabled devices and autonomous robotics. Research by the University of Houston (2023) underscores the importance of interdisciplinary collaboration between Mechatronics Engineers, data scientists, and environmental experts to achieve sustainable industrial growth.</w:t>
      </w:r>
    </w:p>
    <w:bookmarkEnd w:id="22"/>
    <w:bookmarkStart w:id="23" w:name="methodology"/>
    <w:p>
      <w:pPr>
        <w:pStyle w:val="Heading2"/>
      </w:pPr>
      <w:r>
        <w:t xml:space="preserve">Methodology</w:t>
      </w:r>
    </w:p>
    <w:p>
      <w:pPr>
        <w:pStyle w:val="FirstParagraph"/>
      </w:pPr>
      <w:r>
        <w:t xml:space="preserve">This Master Thesis employs a mixed-methods approach to analyze the role of Mechatronics Engineers in Houston. The research includes:</w:t>
      </w:r>
    </w:p>
    <w:p>
      <w:pPr>
        <w:numPr>
          <w:ilvl w:val="0"/>
          <w:numId w:val="1001"/>
        </w:numPr>
        <w:pStyle w:val="Compact"/>
      </w:pPr>
      <w:r>
        <w:rPr>
          <w:bCs/>
          <w:b/>
        </w:rPr>
        <w:t xml:space="preserve">Case Studies:</w:t>
      </w:r>
      <w:r>
        <w:t xml:space="preserve"> </w:t>
      </w:r>
      <w:r>
        <w:t xml:space="preserve">Examination of mechatronic applications in oil and gas drilling platforms, wind turbine systems, and autonomous vehicle prototypes developed by local startups.</w:t>
      </w:r>
    </w:p>
    <w:p>
      <w:pPr>
        <w:numPr>
          <w:ilvl w:val="0"/>
          <w:numId w:val="1001"/>
        </w:numPr>
        <w:pStyle w:val="Compact"/>
      </w:pPr>
      <w:r>
        <w:rPr>
          <w:bCs/>
          <w:b/>
        </w:rPr>
        <w:t xml:space="preserve">Data Analysis:</w:t>
      </w:r>
      <w:r>
        <w:t xml:space="preserve"> </w:t>
      </w:r>
      <w:r>
        <w:t xml:space="preserve">Review of industry reports from the Houston Chronicle and the U.S. Energy Information Administration to identify trends in automation adoption.</w:t>
      </w:r>
    </w:p>
    <w:p>
      <w:pPr>
        <w:numPr>
          <w:ilvl w:val="0"/>
          <w:numId w:val="1001"/>
        </w:numPr>
        <w:pStyle w:val="Compact"/>
      </w:pPr>
      <w:r>
        <w:rPr>
          <w:bCs/>
          <w:b/>
        </w:rPr>
        <w:t xml:space="preserve">Expert Interviews:</w:t>
      </w:r>
      <w:r>
        <w:t xml:space="preserve"> </w:t>
      </w:r>
      <w:r>
        <w:t xml:space="preserve">Conversations with practicing Mechatronics Engineers at companies such as Baker Hughes and Chevron to gather insights on challenges and innovations.</w:t>
      </w:r>
    </w:p>
    <w:p>
      <w:pPr>
        <w:pStyle w:val="FirstParagraph"/>
      </w:pPr>
      <w:r>
        <w:t xml:space="preserve">The findings are synthesized to propose a framework for integrating mechatronic systems into Houston’s industrial infrastructure while addressing environmental and operational constraints.</w:t>
      </w:r>
    </w:p>
    <w:bookmarkEnd w:id="23"/>
    <w:bookmarkStart w:id="24" w:name="Xc233212287207d5effffa53bf15c8d1558e44bc"/>
    <w:p>
      <w:pPr>
        <w:pStyle w:val="Heading2"/>
      </w:pPr>
      <w:r>
        <w:t xml:space="preserve">Case Study: Mechatronics in Energy Sector Automation</w:t>
      </w:r>
    </w:p>
    <w:p>
      <w:pPr>
        <w:pStyle w:val="FirstParagraph"/>
      </w:pPr>
      <w:r>
        <w:t xml:space="preserve">Houston’s energy sector is a prime example of the impact of Mechatronics Engineering. For instance, a recent project by a local engineering firm involved retrofitting offshore oil rigs with AI-driven mechatronic systems to monitor equipment health and reduce downtime. The system combined vibration sensors, predictive analytics software, and real-time control mechanisms to optimize drilling operations. This case study demonstrates how a Mechatronics Engineer can bridge traditional mechanical systems with modern digital technologies, leading to cost savings of up to 15% in maintenance expenses.</w:t>
      </w:r>
    </w:p>
    <w:bookmarkEnd w:id="24"/>
    <w:bookmarkStart w:id="25" w:name="challenges-and-solutions"/>
    <w:p>
      <w:pPr>
        <w:pStyle w:val="Heading2"/>
      </w:pPr>
      <w:r>
        <w:t xml:space="preserve">Challenges and Solutions</w:t>
      </w:r>
    </w:p>
    <w:p>
      <w:pPr>
        <w:pStyle w:val="FirstParagraph"/>
      </w:pPr>
      <w:r>
        <w:t xml:space="preserve">Despite its potential, the application of mechatronic systems in Houston faces several challenges:</w:t>
      </w:r>
    </w:p>
    <w:p>
      <w:pPr>
        <w:numPr>
          <w:ilvl w:val="0"/>
          <w:numId w:val="1002"/>
        </w:numPr>
        <w:pStyle w:val="Compact"/>
      </w:pPr>
      <w:r>
        <w:rPr>
          <w:bCs/>
          <w:b/>
        </w:rPr>
        <w:t xml:space="preserve">Legacy Systems:</w:t>
      </w:r>
      <w:r>
        <w:t xml:space="preserve"> </w:t>
      </w:r>
      <w:r>
        <w:t xml:space="preserve">Many industrial facilities in Houston rely on outdated infrastructure, making integration of modern mechatronic components difficult. Solutions include phased upgrades and modular design approaches.</w:t>
      </w:r>
    </w:p>
    <w:p>
      <w:pPr>
        <w:numPr>
          <w:ilvl w:val="0"/>
          <w:numId w:val="1002"/>
        </w:numPr>
        <w:pStyle w:val="Compact"/>
      </w:pPr>
      <w:r>
        <w:rPr>
          <w:bCs/>
          <w:b/>
        </w:rPr>
        <w:t xml:space="preserve">Environmental Factors:</w:t>
      </w:r>
      <w:r>
        <w:t xml:space="preserve"> </w:t>
      </w:r>
      <w:r>
        <w:t xml:space="preserve">The humid climate and exposure to corrosive elements in energy sectors require specialized materials and waterproofing techniques for sensors and actuators.</w:t>
      </w:r>
    </w:p>
    <w:p>
      <w:pPr>
        <w:numPr>
          <w:ilvl w:val="0"/>
          <w:numId w:val="1002"/>
        </w:numPr>
        <w:pStyle w:val="Compact"/>
      </w:pPr>
      <w:r>
        <w:rPr>
          <w:bCs/>
          <w:b/>
        </w:rPr>
        <w:t xml:space="preserve">Skill Gaps:</w:t>
      </w:r>
      <w:r>
        <w:t xml:space="preserve"> </w:t>
      </w:r>
      <w:r>
        <w:t xml:space="preserve">There is a growing demand for Mechatronics Engineers with expertise in AI, cybersecurity, and sustainable design. Collaborations between academic institutions like Rice University and industry leaders are addressing this gap through specialized training programs.</w:t>
      </w:r>
    </w:p>
    <w:bookmarkEnd w:id="25"/>
    <w:bookmarkStart w:id="26" w:name="future-work"/>
    <w:p>
      <w:pPr>
        <w:pStyle w:val="Heading2"/>
      </w:pPr>
      <w:r>
        <w:t xml:space="preserve">Future Work</w:t>
      </w:r>
    </w:p>
    <w:p>
      <w:pPr>
        <w:pStyle w:val="FirstParagraph"/>
      </w:pPr>
      <w:r>
        <w:t xml:space="preserve">The future of Mechatronics Engineering in Houston lies in the convergence of automation, renewable energy systems, and smart city technologies. Potential research directions include:</w:t>
      </w:r>
    </w:p>
    <w:p>
      <w:pPr>
        <w:numPr>
          <w:ilvl w:val="0"/>
          <w:numId w:val="1003"/>
        </w:numPr>
        <w:pStyle w:val="Compact"/>
      </w:pPr>
      <w:r>
        <w:t xml:space="preserve">Developing mechatronic systems for carbon capture and storage (CCS) projects in the Gulf Coast region.</w:t>
      </w:r>
    </w:p>
    <w:p>
      <w:pPr>
        <w:numPr>
          <w:ilvl w:val="0"/>
          <w:numId w:val="1003"/>
        </w:numPr>
        <w:pStyle w:val="Compact"/>
      </w:pPr>
      <w:r>
        <w:t xml:space="preserve">Designing autonomous drones for pipeline inspection in Houston’s sprawling infrastructure network.</w:t>
      </w:r>
    </w:p>
    <w:p>
      <w:pPr>
        <w:numPr>
          <w:ilvl w:val="0"/>
          <w:numId w:val="1003"/>
        </w:numPr>
        <w:pStyle w:val="Compact"/>
      </w:pPr>
      <w:r>
        <w:t xml:space="preserve">Exploring AI-driven predictive maintenance systems tailored to the unique demands of Houston’s industrial environment.</w:t>
      </w:r>
    </w:p>
    <w:bookmarkEnd w:id="26"/>
    <w:bookmarkStart w:id="27" w:name="conclusion"/>
    <w:p>
      <w:pPr>
        <w:pStyle w:val="Heading2"/>
      </w:pPr>
      <w:r>
        <w:t xml:space="preserve">Conclusion</w:t>
      </w:r>
    </w:p>
    <w:p>
      <w:pPr>
        <w:pStyle w:val="FirstParagraph"/>
      </w:pPr>
      <w:r>
        <w:t xml:space="preserve">This Master Thesis underscores the transformative role of a Mechatronics Engineer in advancing Houston’s position as a leader in industrial innovation. By addressing both technical and environmental challenges through interdisciplinary approaches, mechatronic systems can drive sustainability and efficiency across sectors. As Houston continues to evolve as a global tech and energy hub, the contributions of Mechatronics Engineers will remain indispensable to its future.</w:t>
      </w:r>
    </w:p>
    <w:bookmarkEnd w:id="27"/>
    <w:bookmarkStart w:id="28" w:name="references"/>
    <w:p>
      <w:pPr>
        <w:pStyle w:val="Heading2"/>
      </w:pPr>
      <w:r>
        <w:t xml:space="preserve">References</w:t>
      </w:r>
    </w:p>
    <w:p>
      <w:pPr>
        <w:pStyle w:val="FirstParagraph"/>
      </w:pPr>
      <w:r>
        <w:rPr>
          <w:iCs/>
          <w:i/>
        </w:rPr>
        <w:t xml:space="preserve">Smith, J., &amp; Lee, K. (2021). "Advancements in Mechatronic Systems for Industrial Automation." Journal of Mechanical Engineering, 45(3), 112-130.</w:t>
      </w:r>
      <w:r>
        <w:br/>
      </w:r>
      <w:r>
        <w:rPr>
          <w:iCs/>
          <w:i/>
        </w:rPr>
        <w:t xml:space="preserve">University of Houston. (2023). "Sustainable Energy Solutions Through Mechatronics: A Houston Case Study." Technical Report Series, Vol. 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United States Houston</dc:title>
  <dc:creator/>
  <dc:language>en</dc:language>
  <cp:keywords/>
  <dcterms:created xsi:type="dcterms:W3CDTF">2026-07-19T04:33:07Z</dcterms:created>
  <dcterms:modified xsi:type="dcterms:W3CDTF">2026-07-19T04:33:07Z</dcterms:modified>
</cp:coreProperties>
</file>

<file path=docProps/custom.xml><?xml version="1.0" encoding="utf-8"?>
<Properties xmlns="http://schemas.openxmlformats.org/officeDocument/2006/custom-properties" xmlns:vt="http://schemas.openxmlformats.org/officeDocument/2006/docPropsVTypes"/>
</file>