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ace2875e331a4a267292daf0baa851b6ebd97d8"/>
    <w:p>
      <w:pPr>
        <w:pStyle w:val="Heading1"/>
      </w:pPr>
      <w:r>
        <w:t xml:space="preserve">Master Thesis on the Role of a Mechatronics Engineer in United States San Francisco</w:t>
      </w:r>
    </w:p>
    <w:p>
      <w:pPr>
        <w:pStyle w:val="FirstParagraph"/>
      </w:pPr>
      <w:r>
        <w:rPr>
          <w:bCs/>
          <w:b/>
        </w:rPr>
        <w:t xml:space="preserve">Master Thesis:</w:t>
      </w:r>
      <w:r>
        <w:t xml:space="preserve"> </w:t>
      </w:r>
      <w:r>
        <w:t xml:space="preserve">This document presents an in-depth analysis of the role and responsibilities of a</w:t>
      </w:r>
      <w:r>
        <w:t xml:space="preserve"> </w:t>
      </w:r>
      <w:r>
        <w:rPr>
          <w:bCs/>
          <w:b/>
        </w:rPr>
        <w:t xml:space="preserve">Mechatronics Engineer</w:t>
      </w:r>
      <w:r>
        <w:t xml:space="preserve"> </w:t>
      </w:r>
      <w:r>
        <w:t xml:space="preserve">within the context of San Francisco, United States. It explores how the unique technological landscape, industrial demands, and academic institutions in San Francisco shape the career trajectory and contributions of mechatronics engineers. The thesis is tailored to reflect the needs and opportunities available in this dynamic region.</w:t>
      </w:r>
    </w:p>
    <w:bookmarkStart w:id="20" w:name="introduction"/>
    <w:p>
      <w:pPr>
        <w:pStyle w:val="Heading2"/>
      </w:pPr>
      <w:r>
        <w:t xml:space="preserve">Introduction</w:t>
      </w:r>
    </w:p>
    <w:p>
      <w:pPr>
        <w:pStyle w:val="FirstParagraph"/>
      </w:pPr>
      <w:r>
        <w:t xml:space="preserve">The field of mechatronics combines mechanical engineering, electronics, computer science, and systems engineering to design intelligent systems. In San Francisco—a hub of innovation in the United States—the demand for skilled</w:t>
      </w:r>
      <w:r>
        <w:t xml:space="preserve"> </w:t>
      </w:r>
      <w:r>
        <w:rPr>
          <w:bCs/>
          <w:b/>
        </w:rPr>
        <w:t xml:space="preserve">Mechatronics Engineers</w:t>
      </w:r>
      <w:r>
        <w:t xml:space="preserve"> </w:t>
      </w:r>
      <w:r>
        <w:t xml:space="preserve">has surged due to the city's prominence in technology, automation, and sustainable infrastructure. This Master Thesis investigates how a</w:t>
      </w:r>
      <w:r>
        <w:t xml:space="preserve"> </w:t>
      </w:r>
      <w:r>
        <w:rPr>
          <w:bCs/>
          <w:b/>
        </w:rPr>
        <w:t xml:space="preserve">Mechatronics Engineer</w:t>
      </w:r>
      <w:r>
        <w:t xml:space="preserve"> </w:t>
      </w:r>
      <w:r>
        <w:t xml:space="preserve">navigates this environment to drive advancements in robotics, autonomous systems, and smart devices.</w:t>
      </w:r>
    </w:p>
    <w:bookmarkEnd w:id="20"/>
    <w:bookmarkStart w:id="21" w:name="X541651723777b7203fccd55a809ed98219e1802"/>
    <w:p>
      <w:pPr>
        <w:pStyle w:val="Heading2"/>
      </w:pPr>
      <w:r>
        <w:t xml:space="preserve">Academic and Industrial Context of San Francisco</w:t>
      </w:r>
    </w:p>
    <w:p>
      <w:pPr>
        <w:pStyle w:val="FirstParagraph"/>
      </w:pPr>
      <w:r>
        <w:t xml:space="preserve">San Francisco is home to world-class institutions such as the University of California, Berkeley (UCB) and San Francisco State University (SFSU), which offer graduate programs in mechanical engineering, robotics, and electrical systems. These programs align closely with the interdisciplinary nature of mechatronics. Additionally, Silicon Valley's proximity to San Francisco ensures access to cutting-edge research and development opportunities in industries like aerospace, biotechnology, and renewable energy.</w:t>
      </w:r>
    </w:p>
    <w:p>
      <w:pPr>
        <w:pStyle w:val="BodyText"/>
      </w:pPr>
      <w:r>
        <w:t xml:space="preserve">Local companies such as Tesla (with a Gigafactory in Fremont), Autodesk (a leader in design software), and startups specializing in AI-driven robotics are actively recruiting</w:t>
      </w:r>
      <w:r>
        <w:t xml:space="preserve"> </w:t>
      </w:r>
      <w:r>
        <w:rPr>
          <w:bCs/>
          <w:b/>
        </w:rPr>
        <w:t xml:space="preserve">Mechatronics Engineers</w:t>
      </w:r>
      <w:r>
        <w:t xml:space="preserve">. The thesis explores how San Francisco's ecosystem fosters innovation, emphasizing collaboration between academia and industry.</w:t>
      </w:r>
    </w:p>
    <w:bookmarkEnd w:id="21"/>
    <w:bookmarkStart w:id="22" w:name="Xf5ea1db0fcfa2aaf0534336b76dc85c5de63e9a"/>
    <w:p>
      <w:pPr>
        <w:pStyle w:val="Heading2"/>
      </w:pPr>
      <w:r>
        <w:t xml:space="preserve">Key Responsibilities of a Mechatronics Engineer in San Francisco</w:t>
      </w:r>
    </w:p>
    <w:p>
      <w:pPr>
        <w:numPr>
          <w:ilvl w:val="0"/>
          <w:numId w:val="1001"/>
        </w:numPr>
        <w:pStyle w:val="Compact"/>
      </w:pPr>
      <w:r>
        <w:rPr>
          <w:bCs/>
          <w:b/>
        </w:rPr>
        <w:t xml:space="preserve">Design and Development:</w:t>
      </w:r>
      <w:r>
        <w:t xml:space="preserve"> </w:t>
      </w:r>
      <w:r>
        <w:t xml:space="preserve">Creating systems that integrate mechanical, electrical, and software components. For example, designing autonomous delivery drones for urban logistics or smart prosthetics for healthcare applications.</w:t>
      </w:r>
    </w:p>
    <w:p>
      <w:pPr>
        <w:numPr>
          <w:ilvl w:val="0"/>
          <w:numId w:val="1001"/>
        </w:numPr>
        <w:pStyle w:val="Compact"/>
      </w:pPr>
      <w:r>
        <w:rPr>
          <w:bCs/>
          <w:b/>
        </w:rPr>
        <w:t xml:space="preserve">R&amp;D Collaboration:</w:t>
      </w:r>
      <w:r>
        <w:t xml:space="preserve"> </w:t>
      </w:r>
      <w:r>
        <w:t xml:space="preserve">Working with startups and established firms to prototype AI-powered robots or IoT-enabled devices tailored to San Francisco's climate and urban challenges.</w:t>
      </w:r>
    </w:p>
    <w:p>
      <w:pPr>
        <w:numPr>
          <w:ilvl w:val="0"/>
          <w:numId w:val="1001"/>
        </w:numPr>
        <w:pStyle w:val="Compact"/>
      </w:pPr>
      <w:r>
        <w:rPr>
          <w:bCs/>
          <w:b/>
        </w:rPr>
        <w:t xml:space="preserve">Sustainability Integration:</w:t>
      </w:r>
      <w:r>
        <w:t xml:space="preserve"> </w:t>
      </w:r>
      <w:r>
        <w:t xml:space="preserve">Developing energy-efficient systems in alignment with California's environmental policies, such as solar-powered autonomous vehicles or waste management robotics.</w:t>
      </w:r>
    </w:p>
    <w:p>
      <w:pPr>
        <w:numPr>
          <w:ilvl w:val="0"/>
          <w:numId w:val="1001"/>
        </w:numPr>
        <w:pStyle w:val="Compact"/>
      </w:pPr>
      <w:r>
        <w:rPr>
          <w:bCs/>
          <w:b/>
        </w:rPr>
        <w:t xml:space="preserve">Education and Outreach:</w:t>
      </w:r>
      <w:r>
        <w:t xml:space="preserve"> </w:t>
      </w:r>
      <w:r>
        <w:t xml:space="preserve">Contributing to academic programs at local universities, mentoring students, and publishing research in journals like the</w:t>
      </w:r>
      <w:r>
        <w:t xml:space="preserve"> </w:t>
      </w:r>
      <w:r>
        <w:rPr>
          <w:iCs/>
          <w:i/>
        </w:rPr>
        <w:t xml:space="preserve">Journal of Mechanical Engineering</w:t>
      </w:r>
      <w:r>
        <w:t xml:space="preserve">.</w:t>
      </w:r>
    </w:p>
    <w:bookmarkEnd w:id="22"/>
    <w:bookmarkStart w:id="23" w:name="career-opportunities-in-san-francisco"/>
    <w:p>
      <w:pPr>
        <w:pStyle w:val="Heading2"/>
      </w:pPr>
      <w:r>
        <w:t xml:space="preserve">Career Opportunities in San Francisco</w:t>
      </w:r>
    </w:p>
    <w:p>
      <w:pPr>
        <w:pStyle w:val="FirstParagraph"/>
      </w:pPr>
      <w:r>
        <w:t xml:space="preserve">The United States San Francisco presents a unique career landscape for mechatronics engineers. Key industries include:</w:t>
      </w:r>
    </w:p>
    <w:p>
      <w:pPr>
        <w:numPr>
          <w:ilvl w:val="0"/>
          <w:numId w:val="1002"/>
        </w:numPr>
        <w:pStyle w:val="Compact"/>
      </w:pPr>
      <w:r>
        <w:rPr>
          <w:bCs/>
          <w:b/>
        </w:rPr>
        <w:t xml:space="preserve">Robotics and Automation:</w:t>
      </w:r>
      <w:r>
        <w:t xml:space="preserve"> </w:t>
      </w:r>
      <w:r>
        <w:t xml:space="preserve">Companies like Boston Dynamics and local startups are developing humanoid robots and industrial automation systems.</w:t>
      </w:r>
    </w:p>
    <w:p>
      <w:pPr>
        <w:numPr>
          <w:ilvl w:val="0"/>
          <w:numId w:val="1002"/>
        </w:numPr>
        <w:pStyle w:val="Compact"/>
      </w:pPr>
      <w:r>
        <w:rPr>
          <w:bCs/>
          <w:b/>
        </w:rPr>
        <w:t xml:space="preserve">Sustainable Technology:</w:t>
      </w:r>
      <w:r>
        <w:t xml:space="preserve"> </w:t>
      </w:r>
      <w:r>
        <w:t xml:space="preserve">Opportunities in renewable energy, such as wind turbine design or smart grid technologies, are abundant due to California's green initiatives.</w:t>
      </w:r>
    </w:p>
    <w:p>
      <w:pPr>
        <w:numPr>
          <w:ilvl w:val="0"/>
          <w:numId w:val="1002"/>
        </w:numPr>
        <w:pStyle w:val="Compact"/>
      </w:pPr>
      <w:r>
        <w:rPr>
          <w:bCs/>
          <w:b/>
        </w:rPr>
        <w:t xml:space="preserve">Healthcare Robotics:</w:t>
      </w:r>
      <w:r>
        <w:t xml:space="preserve"> </w:t>
      </w:r>
      <w:r>
        <w:t xml:space="preserve">San Francisco's medical sector is leveraging mechatronics for robotic surgery systems and telemedicine devices.</w:t>
      </w:r>
    </w:p>
    <w:p>
      <w:pPr>
        <w:numPr>
          <w:ilvl w:val="0"/>
          <w:numId w:val="1002"/>
        </w:numPr>
        <w:pStyle w:val="Compact"/>
      </w:pPr>
      <w:r>
        <w:rPr>
          <w:bCs/>
          <w:b/>
        </w:rPr>
        <w:t xml:space="preserve">Aerospace Engineering:</w:t>
      </w:r>
      <w:r>
        <w:t xml:space="preserve"> </w:t>
      </w:r>
      <w:r>
        <w:t xml:space="preserve">Collaboration with NASA and private firms like Blue Origin for spacecraft automation and control systems.</w:t>
      </w:r>
    </w:p>
    <w:bookmarkEnd w:id="23"/>
    <w:bookmarkStart w:id="24" w:name="Xff09a3a35da42d9a294fb8fe3cafda9c040fe19"/>
    <w:p>
      <w:pPr>
        <w:pStyle w:val="Heading2"/>
      </w:pPr>
      <w:r>
        <w:t xml:space="preserve">Challenges Faced by Mechatronics Engineers in San Francisco</w:t>
      </w:r>
    </w:p>
    <w:p>
      <w:pPr>
        <w:pStyle w:val="FirstParagraph"/>
      </w:pPr>
      <w:r>
        <w:t xml:space="preserve">While the opportunities are vast, challenges include:</w:t>
      </w:r>
    </w:p>
    <w:p>
      <w:pPr>
        <w:numPr>
          <w:ilvl w:val="0"/>
          <w:numId w:val="1003"/>
        </w:numPr>
        <w:pStyle w:val="Compact"/>
      </w:pPr>
      <w:r>
        <w:rPr>
          <w:bCs/>
          <w:b/>
        </w:rPr>
        <w:t xml:space="preserve">Rapid Technological Evolution:</w:t>
      </w:r>
      <w:r>
        <w:t xml:space="preserve"> </w:t>
      </w:r>
      <w:r>
        <w:t xml:space="preserve">Keeping pace with advancements in AI and machine learning requires continuous upskilling.</w:t>
      </w:r>
    </w:p>
    <w:p>
      <w:pPr>
        <w:numPr>
          <w:ilvl w:val="0"/>
          <w:numId w:val="1003"/>
        </w:numPr>
        <w:pStyle w:val="Compact"/>
      </w:pPr>
      <w:r>
        <w:rPr>
          <w:bCs/>
          <w:b/>
        </w:rPr>
        <w:t xml:space="preserve">Cost of Living:</w:t>
      </w:r>
      <w:r>
        <w:t xml:space="preserve"> </w:t>
      </w:r>
      <w:r>
        <w:t xml:space="preserve">High housing and operational costs in San Francisco may limit startup funding or independent projects.</w:t>
      </w:r>
    </w:p>
    <w:p>
      <w:pPr>
        <w:numPr>
          <w:ilvl w:val="0"/>
          <w:numId w:val="1003"/>
        </w:numPr>
        <w:pStyle w:val="Compact"/>
      </w:pPr>
      <w:r>
        <w:rPr>
          <w:bCs/>
          <w:b/>
        </w:rPr>
        <w:t xml:space="preserve">Regulatory Compliance:</w:t>
      </w:r>
      <w:r>
        <w:t xml:space="preserve"> </w:t>
      </w:r>
      <w:r>
        <w:t xml:space="preserve">Adhering to California's stringent safety and environmental regulations for automated systems.</w:t>
      </w:r>
    </w:p>
    <w:bookmarkEnd w:id="24"/>
    <w:bookmarkStart w:id="25" w:name="cases-studies-mechatronics-in-action"/>
    <w:p>
      <w:pPr>
        <w:pStyle w:val="Heading2"/>
      </w:pPr>
      <w:r>
        <w:t xml:space="preserve">Cases Studies: Mechatronics in Action</w:t>
      </w:r>
    </w:p>
    <w:p>
      <w:pPr>
        <w:pStyle w:val="FirstParagraph"/>
      </w:pPr>
      <w:r>
        <w:rPr>
          <w:bCs/>
          <w:b/>
        </w:rPr>
        <w:t xml:space="preserve">Case Study 1:</w:t>
      </w:r>
      <w:r>
        <w:t xml:space="preserve"> </w:t>
      </w:r>
      <w:r>
        <w:t xml:space="preserve">A team of mechatronics engineers at a San Francisco-based startup developed an autonomous drone delivery system for urban areas. The project involved integrating GPS, obstacle detection algorithms, and lightweight mechanical structures to meet the city's dense infrastructure demands.</w:t>
      </w:r>
    </w:p>
    <w:p>
      <w:pPr>
        <w:pStyle w:val="BodyText"/>
      </w:pPr>
      <w:r>
        <w:rPr>
          <w:bCs/>
          <w:b/>
        </w:rPr>
        <w:t xml:space="preserve">Case Study 2:</w:t>
      </w:r>
      <w:r>
        <w:t xml:space="preserve"> </w:t>
      </w:r>
      <w:r>
        <w:t xml:space="preserve">Researchers at UC Berkeley collaborated with local hospitals to design a robotic exoskeleton for patients recovering from spinal injuries. This project combined biomechanics, sensor technology, and real-time data processing—a hallmark of mechatronics engineering.</w:t>
      </w:r>
    </w:p>
    <w:bookmarkEnd w:id="25"/>
    <w:bookmarkStart w:id="26" w:name="future-trends-and-recommendations"/>
    <w:p>
      <w:pPr>
        <w:pStyle w:val="Heading2"/>
      </w:pPr>
      <w:r>
        <w:t xml:space="preserve">FUTURE TRENDS AND RECOMMENDATIONS</w:t>
      </w:r>
    </w:p>
    <w:p>
      <w:pPr>
        <w:pStyle w:val="FirstParagraph"/>
      </w:pPr>
      <w:r>
        <w:t xml:space="preserve">The thesis concludes with recommendations for aspiring mechatronics engineers in San Francisco:</w:t>
      </w:r>
    </w:p>
    <w:p>
      <w:pPr>
        <w:numPr>
          <w:ilvl w:val="0"/>
          <w:numId w:val="1004"/>
        </w:numPr>
        <w:pStyle w:val="Compact"/>
      </w:pPr>
      <w:r>
        <w:t xml:space="preserve">Pursue interdisciplinary graduate programs to align with the city's tech-driven economy.</w:t>
      </w:r>
    </w:p>
    <w:p>
      <w:pPr>
        <w:numPr>
          <w:ilvl w:val="0"/>
          <w:numId w:val="1004"/>
        </w:numPr>
        <w:pStyle w:val="Compact"/>
      </w:pPr>
      <w:r>
        <w:t xml:space="preserve">Engage in internships or partnerships with local firms like Tesla, Autodesk, or startups to gain hands-on experience.</w:t>
      </w:r>
    </w:p>
    <w:p>
      <w:pPr>
        <w:numPr>
          <w:ilvl w:val="0"/>
          <w:numId w:val="1004"/>
        </w:numPr>
        <w:pStyle w:val="Compact"/>
      </w:pPr>
      <w:r>
        <w:t xml:space="preserve">Stay informed about emerging technologies such as quantum computing and AI ethics to remain competitive in the field.</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Mechatronics Engineer</w:t>
      </w:r>
      <w:r>
        <w:t xml:space="preserve"> </w:t>
      </w:r>
      <w:r>
        <w:t xml:space="preserve">in shaping the future of technology in United States San Francisco. The city's unique blend of academic excellence, industrial innovation, and environmental focus provides unparalleled opportunities for professionals in this field. As San Francisco continues to lead global advancements in automation and sustainability, mechatronics engineers will remain at the forefront of driving progress.</w:t>
      </w:r>
    </w:p>
    <w:p>
      <w:pPr>
        <w:pStyle w:val="BodyText"/>
      </w:pPr>
      <w:r>
        <w:rPr>
          <w:bCs/>
          <w:b/>
        </w:rPr>
        <w:t xml:space="preserve">Keywords:</w:t>
      </w:r>
      <w:r>
        <w:t xml:space="preserve"> </w:t>
      </w:r>
      <w:r>
        <w:t xml:space="preserve">Master Thesis, Mechatronics Engineer, United States San Francisco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United States San Francisco</dc:title>
  <dc:creator/>
  <dc:language>en</dc:language>
  <cp:keywords/>
  <dcterms:created xsi:type="dcterms:W3CDTF">2026-07-23T12:25:01Z</dcterms:created>
  <dcterms:modified xsi:type="dcterms:W3CDTF">2026-07-23T12:25:01Z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