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9f4408932900c5efa6d7a374128c0f5502c2655"/>
    <w:p>
      <w:pPr>
        <w:pStyle w:val="Heading1"/>
      </w:pPr>
      <w:r>
        <w:t xml:space="preserve">Master Thesis: The Role of the Mechatronics Engineer in Driving Technological Innovation in Venezuela, Caracas</w:t>
      </w:r>
    </w:p>
    <w:p>
      <w:pPr>
        <w:pStyle w:val="FirstParagraph"/>
      </w:pPr>
      <w:r>
        <w:t xml:space="preserve">This Master Thesis explores the critical role of a</w:t>
      </w:r>
      <w:r>
        <w:t xml:space="preserve"> </w:t>
      </w:r>
      <w:r>
        <w:rPr>
          <w:bCs/>
          <w:b/>
        </w:rPr>
        <w:t xml:space="preserve">Mechatronics Engineer</w:t>
      </w:r>
      <w:r>
        <w:t xml:space="preserve"> </w:t>
      </w:r>
      <w:r>
        <w:t xml:space="preserve">in addressing contemporary challenges within the context of</w:t>
      </w:r>
      <w:r>
        <w:t xml:space="preserve"> </w:t>
      </w:r>
      <w:r>
        <w:rPr>
          <w:bCs/>
          <w:b/>
        </w:rPr>
        <w:t xml:space="preserve">Venezuela, Caracas</w:t>
      </w:r>
      <w:r>
        <w:t xml:space="preserve">. As a multidisciplinary field that integrates mechanical engineering, electrical engineering, and computer science, mechatronics offers transformative solutions for industries grappling with economic instability, infrastructure decay, and energy shortages. This document evaluates how a</w:t>
      </w:r>
      <w:r>
        <w:t xml:space="preserve"> </w:t>
      </w:r>
      <w:r>
        <w:rPr>
          <w:bCs/>
          <w:b/>
        </w:rPr>
        <w:t xml:space="preserve">Mechatronics Engineer</w:t>
      </w:r>
      <w:r>
        <w:t xml:space="preserve"> </w:t>
      </w:r>
      <w:r>
        <w:t xml:space="preserve">in</w:t>
      </w:r>
      <w:r>
        <w:t xml:space="preserve"> </w:t>
      </w:r>
      <w:r>
        <w:rPr>
          <w:bCs/>
          <w:b/>
        </w:rPr>
        <w:t xml:space="preserve">Caracas</w:t>
      </w:r>
      <w:r>
        <w:t xml:space="preserve"> </w:t>
      </w:r>
      <w:r>
        <w:t xml:space="preserve">can leverage advanced automation systems to foster resilience and innovation in Venezuela’s socio-economic landscape.</w:t>
      </w:r>
    </w:p>
    <w:bookmarkStart w:id="20" w:name="Xd58f5a47022b9850f1c75c6f07f3bd17c93a988"/>
    <w:p>
      <w:pPr>
        <w:pStyle w:val="Heading2"/>
      </w:pPr>
      <w:r>
        <w:t xml:space="preserve">1. Introduction: Context of Venezuela and Caracas</w:t>
      </w:r>
    </w:p>
    <w:p>
      <w:pPr>
        <w:pStyle w:val="FirstParagraph"/>
      </w:pPr>
      <w:r>
        <w:rPr>
          <w:bCs/>
          <w:b/>
        </w:rPr>
        <w:t xml:space="preserve">Venezuela, Caracas</w:t>
      </w:r>
      <w:r>
        <w:t xml:space="preserve">, the capital city of Venezuela, has long been a hub for engineering education and research. However, the nation's economic crisis has strained public services, disrupted supply chains, and limited access to cutting-edge technology. Amid these challenges,</w:t>
      </w:r>
      <w:r>
        <w:t xml:space="preserve"> </w:t>
      </w:r>
      <w:r>
        <w:rPr>
          <w:bCs/>
          <w:b/>
        </w:rPr>
        <w:t xml:space="preserve">Mechatronics Engineers</w:t>
      </w:r>
      <w:r>
        <w:t xml:space="preserve"> </w:t>
      </w:r>
      <w:r>
        <w:t xml:space="preserve">have emerged as key players in designing cost-effective automation systems that can optimize existing infrastructure while minimizing reliance on imported components.</w:t>
      </w:r>
    </w:p>
    <w:bookmarkEnd w:id="20"/>
    <w:bookmarkStart w:id="21" w:name="X18c57997afea4b12dc1d00f59190fc39416a108"/>
    <w:p>
      <w:pPr>
        <w:pStyle w:val="Heading2"/>
      </w:pPr>
      <w:r>
        <w:t xml:space="preserve">2. The Mechatronics Engineer: A Multidisciplinary Professional</w:t>
      </w:r>
    </w:p>
    <w:p>
      <w:pPr>
        <w:pStyle w:val="FirstParagraph"/>
      </w:pPr>
      <w:r>
        <w:t xml:space="preserve">A</w:t>
      </w:r>
      <w:r>
        <w:t xml:space="preserve"> </w:t>
      </w:r>
      <w:r>
        <w:rPr>
          <w:bCs/>
          <w:b/>
        </w:rPr>
        <w:t xml:space="preserve">Mechatronics Engineer</w:t>
      </w:r>
      <w:r>
        <w:t xml:space="preserve"> </w:t>
      </w:r>
      <w:r>
        <w:t xml:space="preserve">is uniquely positioned to address the complex needs of modern industries through a synthesis of mechanical design, electronic systems, and software development. In</w:t>
      </w:r>
      <w:r>
        <w:t xml:space="preserve"> </w:t>
      </w:r>
      <w:r>
        <w:rPr>
          <w:bCs/>
          <w:b/>
        </w:rPr>
        <w:t xml:space="preserve">Venezuela, Caracas</w:t>
      </w:r>
      <w:r>
        <w:t xml:space="preserve">, this expertise is particularly vital for sectors such as oil and gas, renewable energy, and manufacturing—industries that require robust solutions to navigate economic uncertainty.</w:t>
      </w:r>
    </w:p>
    <w:p>
      <w:pPr>
        <w:pStyle w:val="BodyText"/>
      </w:pPr>
      <w:r>
        <w:t xml:space="preserve">For instance, the integration of smart sensors in oil extraction equipment can reduce human error and enhance operational efficiency. Similarly,</w:t>
      </w:r>
      <w:r>
        <w:t xml:space="preserve"> </w:t>
      </w:r>
      <w:r>
        <w:rPr>
          <w:bCs/>
          <w:b/>
        </w:rPr>
        <w:t xml:space="preserve">Mechatronics Engineers</w:t>
      </w:r>
      <w:r>
        <w:t xml:space="preserve"> </w:t>
      </w:r>
      <w:r>
        <w:t xml:space="preserve">in</w:t>
      </w:r>
      <w:r>
        <w:t xml:space="preserve"> </w:t>
      </w:r>
      <w:r>
        <w:rPr>
          <w:bCs/>
          <w:b/>
        </w:rPr>
        <w:t xml:space="preserve">Caracas</w:t>
      </w:r>
      <w:r>
        <w:t xml:space="preserve"> </w:t>
      </w:r>
      <w:r>
        <w:t xml:space="preserve">are pioneering the development of solar-powered irrigation systems for agriculture, a sector severely impacted by Venezuela’s economic collapse.</w:t>
      </w:r>
    </w:p>
    <w:bookmarkEnd w:id="21"/>
    <w:bookmarkStart w:id="22" w:name="X0d5e1c1024e9a3eb97c0d831a4355ebb7da5087"/>
    <w:p>
      <w:pPr>
        <w:pStyle w:val="Heading2"/>
      </w:pPr>
      <w:r>
        <w:t xml:space="preserve">3. Research Methodology: Case Studies and Local Challenges</w:t>
      </w:r>
    </w:p>
    <w:p>
      <w:pPr>
        <w:pStyle w:val="FirstParagraph"/>
      </w:pPr>
      <w:r>
        <w:t xml:space="preserve">This thesis employs a qualitative and quantitative approach to analyze the practical applications of</w:t>
      </w:r>
      <w:r>
        <w:t xml:space="preserve"> </w:t>
      </w:r>
      <w:r>
        <w:rPr>
          <w:bCs/>
          <w:b/>
        </w:rPr>
        <w:t xml:space="preserve">Mechatronics Engineering</w:t>
      </w:r>
      <w:r>
        <w:t xml:space="preserve"> </w:t>
      </w:r>
      <w:r>
        <w:t xml:space="preserve">in</w:t>
      </w:r>
      <w:r>
        <w:t xml:space="preserve"> </w:t>
      </w:r>
      <w:r>
        <w:rPr>
          <w:bCs/>
          <w:b/>
        </w:rPr>
        <w:t xml:space="preserve">Venezuela, Caracas</w:t>
      </w:r>
      <w:r>
        <w:t xml:space="preserve">. Data was collected through case studies of local projects, interviews with engineers working in Caracas, and an evaluation of academic research from institutions such as the Central University of Venezuela (UCV) and Universidad Simón Bolívar (USB).</w:t>
      </w:r>
    </w:p>
    <w:p>
      <w:pPr>
        <w:pStyle w:val="BodyText"/>
      </w:pPr>
      <w:r>
        <w:t xml:space="preserve">Key findings highlight a growing demand for automation solutions in sectors like food production and transportation. For example, one project in</w:t>
      </w:r>
      <w:r>
        <w:t xml:space="preserve"> </w:t>
      </w:r>
      <w:r>
        <w:rPr>
          <w:bCs/>
          <w:b/>
        </w:rPr>
        <w:t xml:space="preserve">Caracas</w:t>
      </w:r>
      <w:r>
        <w:t xml:space="preserve"> </w:t>
      </w:r>
      <w:r>
        <w:t xml:space="preserve">involved designing a low-cost robotic arm to automate packaging processes in small-scale manufacturing units, reducing labor costs by 40%.</w:t>
      </w:r>
    </w:p>
    <w:bookmarkEnd w:id="22"/>
    <w:bookmarkStart w:id="23" w:name="Xc179ad19af41fb53d6ac9ccf9c9cb34adff3c1d"/>
    <w:p>
      <w:pPr>
        <w:pStyle w:val="Heading2"/>
      </w:pPr>
      <w:r>
        <w:t xml:space="preserve">4. The Impact of Economic Conditions on Mechatronics Innovation</w:t>
      </w:r>
    </w:p>
    <w:p>
      <w:pPr>
        <w:pStyle w:val="FirstParagraph"/>
      </w:pPr>
      <w:r>
        <w:t xml:space="preserve">The economic turmoil in</w:t>
      </w:r>
      <w:r>
        <w:t xml:space="preserve"> </w:t>
      </w:r>
      <w:r>
        <w:rPr>
          <w:bCs/>
          <w:b/>
        </w:rPr>
        <w:t xml:space="preserve">Venezuela, Caracas</w:t>
      </w:r>
      <w:r>
        <w:t xml:space="preserve"> </w:t>
      </w:r>
      <w:r>
        <w:t xml:space="preserve">has forced</w:t>
      </w:r>
      <w:r>
        <w:t xml:space="preserve"> </w:t>
      </w:r>
      <w:r>
        <w:rPr>
          <w:bCs/>
          <w:b/>
        </w:rPr>
        <w:t xml:space="preserve">Mechatronics Engineers</w:t>
      </w:r>
      <w:r>
        <w:t xml:space="preserve"> </w:t>
      </w:r>
      <w:r>
        <w:t xml:space="preserve">to innovate within constraints. Limited access to imported microcontrollers and industrial components has spurred the development of locally sourced alternatives, such as using Raspberry Pi boards for embedded systems or repurposing scrap materials for prototyping.</w:t>
      </w:r>
    </w:p>
    <w:p>
      <w:pPr>
        <w:pStyle w:val="BodyText"/>
      </w:pPr>
      <w:r>
        <w:t xml:space="preserve">This resourcefulness aligns with the principles of sustainable engineering, emphasizing the importance of</w:t>
      </w:r>
      <w:r>
        <w:t xml:space="preserve"> </w:t>
      </w:r>
      <w:r>
        <w:rPr>
          <w:bCs/>
          <w:b/>
        </w:rPr>
        <w:t xml:space="preserve">Mechatronics Engineers</w:t>
      </w:r>
      <w:r>
        <w:t xml:space="preserve"> </w:t>
      </w:r>
      <w:r>
        <w:t xml:space="preserve">in fostering self-reliance. For instance, a recent initiative in Caracas involved creating energy-efficient streetlights using photovoltaic panels and microcontrollers, reducing municipal electricity costs by 30%.</w:t>
      </w:r>
    </w:p>
    <w:bookmarkEnd w:id="23"/>
    <w:bookmarkStart w:id="24" w:name="X8a9cca81bb23b1a9139543a0a17fd77d473b665"/>
    <w:p>
      <w:pPr>
        <w:pStyle w:val="Heading2"/>
      </w:pPr>
      <w:r>
        <w:t xml:space="preserve">5. Education and Training for Mechatronics Engineers in Caracas</w:t>
      </w:r>
    </w:p>
    <w:p>
      <w:pPr>
        <w:pStyle w:val="FirstParagraph"/>
      </w:pPr>
      <w:r>
        <w:t xml:space="preserve">The academic landscape in</w:t>
      </w:r>
      <w:r>
        <w:t xml:space="preserve"> </w:t>
      </w:r>
      <w:r>
        <w:rPr>
          <w:bCs/>
          <w:b/>
        </w:rPr>
        <w:t xml:space="preserve">Venezuela, Caracas</w:t>
      </w:r>
      <w:r>
        <w:t xml:space="preserve"> </w:t>
      </w:r>
      <w:r>
        <w:t xml:space="preserve">provides a strong foundation for training</w:t>
      </w:r>
      <w:r>
        <w:t xml:space="preserve"> </w:t>
      </w:r>
      <w:r>
        <w:rPr>
          <w:bCs/>
          <w:b/>
        </w:rPr>
        <w:t xml:space="preserve">Mechatronics Engineers</w:t>
      </w:r>
      <w:r>
        <w:t xml:space="preserve">. Universities such as the Central University of Venezuela (UCV) offer specialized programs that emphasize hands-on learning, including robotics labs and industrial automation workshops. However, the lack of modern equipment and funding has limited the scope of practical projects.</w:t>
      </w:r>
    </w:p>
    <w:p>
      <w:pPr>
        <w:pStyle w:val="BodyText"/>
      </w:pPr>
      <w:r>
        <w:t xml:space="preserve">To bridge this gap, partnerships between academia and private sector stakeholders in</w:t>
      </w:r>
      <w:r>
        <w:t xml:space="preserve"> </w:t>
      </w:r>
      <w:r>
        <w:rPr>
          <w:bCs/>
          <w:b/>
        </w:rPr>
        <w:t xml:space="preserve">Caracas</w:t>
      </w:r>
      <w:r>
        <w:t xml:space="preserve"> </w:t>
      </w:r>
      <w:r>
        <w:t xml:space="preserve">are being explored. These collaborations aim to provide students with access to real-world challenges, such as designing automation systems for local industries or developing IoT-based solutions for public infrastructure.</w:t>
      </w:r>
    </w:p>
    <w:bookmarkEnd w:id="24"/>
    <w:bookmarkStart w:id="25" w:name="X22476ee064599278a0f3232dd7e85ac64dcfb7a"/>
    <w:p>
      <w:pPr>
        <w:pStyle w:val="Heading2"/>
      </w:pPr>
      <w:r>
        <w:t xml:space="preserve">6. Future Prospects: A Vision for Mechatronics in Venezuela</w:t>
      </w:r>
    </w:p>
    <w:p>
      <w:pPr>
        <w:pStyle w:val="FirstParagraph"/>
      </w:pPr>
      <w:r>
        <w:t xml:space="preserve">The future of</w:t>
      </w:r>
      <w:r>
        <w:t xml:space="preserve"> </w:t>
      </w:r>
      <w:r>
        <w:rPr>
          <w:bCs/>
          <w:b/>
        </w:rPr>
        <w:t xml:space="preserve">Mechatronics Engineering</w:t>
      </w:r>
      <w:r>
        <w:t xml:space="preserve"> </w:t>
      </w:r>
      <w:r>
        <w:t xml:space="preserve">in</w:t>
      </w:r>
      <w:r>
        <w:t xml:space="preserve"> </w:t>
      </w:r>
      <w:r>
        <w:rPr>
          <w:bCs/>
          <w:b/>
        </w:rPr>
        <w:t xml:space="preserve">Venezuela, Caracas</w:t>
      </w:r>
      <w:r>
        <w:t xml:space="preserve"> </w:t>
      </w:r>
      <w:r>
        <w:t xml:space="preserve">hinges on overcoming systemic challenges while leveraging the region’s human capital and natural resources. The development of renewable energy systems, smart grids, and automated agricultural machinery could position</w:t>
      </w:r>
      <w:r>
        <w:t xml:space="preserve"> </w:t>
      </w:r>
      <w:r>
        <w:rPr>
          <w:bCs/>
          <w:b/>
        </w:rPr>
        <w:t xml:space="preserve">Caracas</w:t>
      </w:r>
      <w:r>
        <w:t xml:space="preserve"> </w:t>
      </w:r>
      <w:r>
        <w:t xml:space="preserve">as a regional leader in innovation.</w:t>
      </w:r>
    </w:p>
    <w:p>
      <w:pPr>
        <w:pStyle w:val="BodyText"/>
      </w:pPr>
      <w:r>
        <w:t xml:space="preserve">A critical step is the establishment of a national mechatronics research institute in Caracas, focused on advancing indigenous technology. Such an institution would not only train</w:t>
      </w:r>
      <w:r>
        <w:t xml:space="preserve"> </w:t>
      </w:r>
      <w:r>
        <w:rPr>
          <w:bCs/>
          <w:b/>
        </w:rPr>
        <w:t xml:space="preserve">Mechatronics Engineers</w:t>
      </w:r>
      <w:r>
        <w:t xml:space="preserve"> </w:t>
      </w:r>
      <w:r>
        <w:t xml:space="preserve">but also create opportunities for entrepreneurship and international collaboration.</w:t>
      </w:r>
    </w:p>
    <w:bookmarkEnd w:id="25"/>
    <w:bookmarkStart w:id="26" w:name="X993423df8a8c8ecd1face0f0e10ea439d401c3e"/>
    <w:p>
      <w:pPr>
        <w:pStyle w:val="Heading2"/>
      </w:pPr>
      <w:r>
        <w:t xml:space="preserve">7. Conclusion: The Mechatronics Engineer’s Role in Shaping Venezuela’s Future</w:t>
      </w:r>
    </w:p>
    <w:p>
      <w:pPr>
        <w:pStyle w:val="FirstParagraph"/>
      </w:pPr>
      <w:r>
        <w:t xml:space="preserve">In conclusion, the</w:t>
      </w:r>
      <w:r>
        <w:t xml:space="preserve"> </w:t>
      </w:r>
      <w:r>
        <w:rPr>
          <w:bCs/>
          <w:b/>
        </w:rPr>
        <w:t xml:space="preserve">Mechatronics Engineer</w:t>
      </w:r>
      <w:r>
        <w:t xml:space="preserve"> </w:t>
      </w:r>
      <w:r>
        <w:t xml:space="preserve">plays a pivotal role in transforming</w:t>
      </w:r>
      <w:r>
        <w:t xml:space="preserve"> </w:t>
      </w:r>
      <w:r>
        <w:rPr>
          <w:bCs/>
          <w:b/>
        </w:rPr>
        <w:t xml:space="preserve">Venezuela, Caracas</w:t>
      </w:r>
      <w:r>
        <w:t xml:space="preserve"> </w:t>
      </w:r>
      <w:r>
        <w:t xml:space="preserve">into a hub for technological innovation. By integrating automation, sustainability, and resourcefulness, these professionals can address the nation’s pressing challenges while fostering economic resilience. This Master Thesis underscores the need for continued investment in education, infrastructure, and local industries to unlock the full potential of</w:t>
      </w:r>
      <w:r>
        <w:t xml:space="preserve"> </w:t>
      </w:r>
      <w:r>
        <w:rPr>
          <w:bCs/>
          <w:b/>
        </w:rPr>
        <w:t xml:space="preserve">Mechatronics Engineering</w:t>
      </w:r>
      <w:r>
        <w:t xml:space="preserve"> </w:t>
      </w:r>
      <w:r>
        <w:t xml:space="preserve">in</w:t>
      </w:r>
      <w:r>
        <w:t xml:space="preserve"> </w:t>
      </w:r>
      <w:r>
        <w:rPr>
          <w:bCs/>
          <w:b/>
        </w:rPr>
        <w:t xml:space="preserve">Venezuela, Caracas</w:t>
      </w:r>
      <w:r>
        <w:t xml:space="preserve">.</w:t>
      </w:r>
    </w:p>
    <w:p>
      <w:pPr>
        <w:pStyle w:val="BodyText"/>
      </w:pPr>
      <w:r>
        <w:rPr>
          <w:iCs/>
          <w:i/>
        </w:rPr>
        <w:t xml:space="preserve">Author: [Your Name]</w:t>
      </w:r>
      <w:r>
        <w:br/>
      </w:r>
      <w:r>
        <w:rPr>
          <w:iCs/>
          <w:i/>
        </w:rPr>
        <w:t xml:space="preserve">Institution: [University Name], Caracas, Venezuela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Venezuela, Caracas</dc:title>
  <dc:creator/>
  <dc:language>en</dc:language>
  <cp:keywords/>
  <dcterms:created xsi:type="dcterms:W3CDTF">2026-07-18T09:55:37Z</dcterms:created>
  <dcterms:modified xsi:type="dcterms:W3CDTF">2026-07-18T09:55:37Z</dcterms:modified>
</cp:coreProperties>
</file>

<file path=docProps/custom.xml><?xml version="1.0" encoding="utf-8"?>
<Properties xmlns="http://schemas.openxmlformats.org/officeDocument/2006/custom-properties" xmlns:vt="http://schemas.openxmlformats.org/officeDocument/2006/docPropsVTypes"/>
</file>