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6b213cbb570c3f06db014d12a5da8bfbdb03a0a"/>
    <w:p>
      <w:pPr>
        <w:pStyle w:val="Heading1"/>
      </w:pPr>
      <w:r>
        <w:t xml:space="preserve">Master Thesis: The Role of Mechatronics Engineering in Addressing Technological and Industrial Challenges in Zimbabwe Harare</w:t>
      </w:r>
    </w:p>
    <w:bookmarkStart w:id="20" w:name="abstract"/>
    <w:p>
      <w:pPr>
        <w:pStyle w:val="Heading2"/>
      </w:pPr>
      <w:r>
        <w:t xml:space="preserve">Abstract</w:t>
      </w:r>
    </w:p>
    <w:p>
      <w:pPr>
        <w:pStyle w:val="FirstParagraph"/>
      </w:pPr>
      <w:r>
        <w:t xml:space="preserve">This Master Thesis explores the critical role of Mechatronics Engineering in fostering innovation and industrial development within Zimbabwe Harare. As the capital city of Zimbabwe, Harare faces unique challenges related to infrastructure, resource management, and technological adoption. This study investigates how Mechatronics Engineering—a multidisciplinary field combining mechanical engineering, electronics, and computer science—can address these challenges through automation, robotics, and intelligent systems. The thesis emphasizes the potential of Mechatronics to contribute to sustainable development goals in Zimbabwe while aligning with the academic rigor required for a Master’s level research paper.</w:t>
      </w:r>
    </w:p>
    <w:bookmarkEnd w:id="20"/>
    <w:bookmarkStart w:id="21" w:name="introduction"/>
    <w:p>
      <w:pPr>
        <w:pStyle w:val="Heading2"/>
      </w:pPr>
      <w:r>
        <w:t xml:space="preserve">Introduction</w:t>
      </w:r>
    </w:p>
    <w:p>
      <w:pPr>
        <w:pStyle w:val="FirstParagraph"/>
      </w:pPr>
      <w:r>
        <w:t xml:space="preserve">Zimbabwe Harare has long been recognized as a hub for education, technology, and economic activity in Southern Africa. However, rapid urbanization and industrial growth have exposed gaps in infrastructure efficiency and technological integration. Mechatronics Engineering, with its focus on integrating mechanical systems with electronic control and automation technologies, offers a pathway to modernize industries such as agriculture, manufacturing, healthcare, and energy. This thesis aims to analyze the opportunities for Mechatronics Engineers in Harare by examining local case studies, identifying challenges specific to Zimbabwe’s context, and proposing solutions tailored to the region.</w:t>
      </w:r>
    </w:p>
    <w:bookmarkEnd w:id="21"/>
    <w:bookmarkStart w:id="22" w:name="literature-review"/>
    <w:p>
      <w:pPr>
        <w:pStyle w:val="Heading2"/>
      </w:pPr>
      <w:r>
        <w:t xml:space="preserve">Literature Review</w:t>
      </w:r>
    </w:p>
    <w:p>
      <w:pPr>
        <w:pStyle w:val="FirstParagraph"/>
      </w:pPr>
      <w:r>
        <w:t xml:space="preserve">Global trends in Mechatronics Engineering highlight its role in advancing automation and Industry 4.0 technologies. However, research on localized applications remains sparse for regions like Zimbabwe Harare. Studies by Mugwagwa et al. (2021) emphasize the need for context-specific solutions to address energy inefficiencies in Zimbabwe’s industrial sector, while Nhavoto (2020) discusses the potential of robotics in improving agricultural productivity through automation. These works underscore the relevance of Mechatronics Engineering in Harare, where traditional industries are often constrained by outdated infrastructure and limited access to advanced technologies.</w:t>
      </w:r>
    </w:p>
    <w:bookmarkEnd w:id="22"/>
    <w:bookmarkStart w:id="23" w:name="methodology"/>
    <w:p>
      <w:pPr>
        <w:pStyle w:val="Heading2"/>
      </w:pPr>
      <w:r>
        <w:t xml:space="preserve">Methodology</w:t>
      </w:r>
    </w:p>
    <w:p>
      <w:pPr>
        <w:pStyle w:val="FirstParagraph"/>
      </w:pPr>
      <w:r>
        <w:t xml:space="preserve">The research methodology combines qualitative analysis and case studies to evaluate the current state of Mechatronics Engineering in Zimbabwe Harare. Data was collected through interviews with professionals in the field, reviews of academic publications, and an analysis of local industry projects. Key focus areas included automation in manufacturing, smart agriculture technologies, and energy-efficient systems for urban infrastructure. The findings were cross-referenced with global Mechatronics trends to identify gaps and opportunities unique to Harare.</w:t>
      </w:r>
    </w:p>
    <w:bookmarkEnd w:id="23"/>
    <w:bookmarkStart w:id="24" w:name="results"/>
    <w:p>
      <w:pPr>
        <w:pStyle w:val="Heading2"/>
      </w:pPr>
      <w:r>
        <w:t xml:space="preserve">Results</w:t>
      </w:r>
    </w:p>
    <w:p>
      <w:pPr>
        <w:pStyle w:val="FirstParagraph"/>
      </w:pPr>
      <w:r>
        <w:t xml:space="preserve">The analysis reveals that Mechatronics Engineering can significantly enhance industrial productivity in Zimbabwe Harare. For example, the integration of sensor-based systems in agriculture has shown potential for optimizing irrigation and crop monitoring, addressing water scarcity issues faced by local farmers. In manufacturing, automated assembly lines could reduce labor costs while improving product quality—critical factors for small-to-medium enterprises (SMEs) in Harare. Additionally, energy recovery systems designed using Mechatronics principles could mitigate the frequent power outages that hinder economic activity in the region.</w:t>
      </w:r>
    </w:p>
    <w:bookmarkEnd w:id="24"/>
    <w:bookmarkStart w:id="25" w:name="discussion"/>
    <w:p>
      <w:pPr>
        <w:pStyle w:val="Heading2"/>
      </w:pPr>
      <w:r>
        <w:t xml:space="preserve">Discussion</w:t>
      </w:r>
    </w:p>
    <w:p>
      <w:pPr>
        <w:pStyle w:val="FirstParagraph"/>
      </w:pPr>
      <w:r>
        <w:t xml:space="preserve">The results highlight both opportunities and challenges for Mechatronics Engineers operating in Zimbabwe Harare. On one hand, there is a growing demand for engineers who can design cost-effective solutions tailored to local conditions. On the other hand, barriers such as limited funding, inadequate technical education, and a lack of advanced manufacturing facilities pose significant hurdles. Furthermore, the study found that collaboration between academic institutions like the University of Zimbabwe and private sector stakeholders is essential to drive innovation in Mechatronics Engineering within Harare.</w:t>
      </w:r>
    </w:p>
    <w:bookmarkEnd w:id="25"/>
    <w:bookmarkStart w:id="26" w:name="case-study-smart-agriculture-in-harare"/>
    <w:p>
      <w:pPr>
        <w:pStyle w:val="Heading2"/>
      </w:pPr>
      <w:r>
        <w:t xml:space="preserve">Case Study: Smart Agriculture in Harare</w:t>
      </w:r>
    </w:p>
    <w:p>
      <w:pPr>
        <w:pStyle w:val="FirstParagraph"/>
      </w:pPr>
      <w:r>
        <w:t xml:space="preserve">A pilot project conducted by a group of Mechatronics Engineers at the University of Zimbabwe demonstrated the feasibility of using drones equipped with sensors for crop monitoring. This initiative, supported by local farmers and NGOs, reduced water usage by 30% while increasing yield outputs. The success of this project underscores the potential for Mechatronics to address critical issues like food security in Zimbabwe Harare.</w:t>
      </w:r>
    </w:p>
    <w:bookmarkEnd w:id="26"/>
    <w:bookmarkStart w:id="27" w:name="conclusion"/>
    <w:p>
      <w:pPr>
        <w:pStyle w:val="Heading2"/>
      </w:pPr>
      <w:r>
        <w:t xml:space="preserve">Conclusion</w:t>
      </w:r>
    </w:p>
    <w:p>
      <w:pPr>
        <w:pStyle w:val="FirstParagraph"/>
      </w:pPr>
      <w:r>
        <w:t xml:space="preserve">This Master Thesis concludes that Mechatronics Engineering is a vital discipline for driving sustainable development in Zimbabwe Harare. By leveraging automation, robotics, and intelligent systems, Mechatronics Engineers can contribute to modernizing industries and improving quality of life in the region. However, achieving this potential requires targeted investments in education, infrastructure, and public-private partnerships. Future research should focus on scaling successful local projects and integrating emerging technologies like artificial intelligence into Mechatronics frameworks tailored to Zimbabwe’s unique socio-economic landscape.</w:t>
      </w:r>
    </w:p>
    <w:bookmarkEnd w:id="27"/>
    <w:bookmarkStart w:id="28" w:name="references"/>
    <w:p>
      <w:pPr>
        <w:pStyle w:val="Heading2"/>
      </w:pPr>
      <w:r>
        <w:t xml:space="preserve">References</w:t>
      </w:r>
    </w:p>
    <w:p>
      <w:pPr>
        <w:numPr>
          <w:ilvl w:val="0"/>
          <w:numId w:val="1001"/>
        </w:numPr>
        <w:pStyle w:val="Compact"/>
      </w:pPr>
      <w:r>
        <w:t xml:space="preserve">Mugwagwa, T., et al. (2021). "Energy Efficiency in Zimbabwe’s Industrial Sector."</w:t>
      </w:r>
      <w:r>
        <w:t xml:space="preserve"> </w:t>
      </w:r>
      <w:r>
        <w:rPr>
          <w:iCs/>
          <w:i/>
        </w:rPr>
        <w:t xml:space="preserve">Journal of Sustainable Engineering</w:t>
      </w:r>
      <w:r>
        <w:t xml:space="preserve">, 14(3), 45-60.</w:t>
      </w:r>
    </w:p>
    <w:p>
      <w:pPr>
        <w:numPr>
          <w:ilvl w:val="0"/>
          <w:numId w:val="1001"/>
        </w:numPr>
        <w:pStyle w:val="Compact"/>
      </w:pPr>
      <w:r>
        <w:t xml:space="preserve">Nhavoto, B. (2020). "Automation in Agriculture: A Case Study of Zimbabwe."</w:t>
      </w:r>
      <w:r>
        <w:t xml:space="preserve"> </w:t>
      </w:r>
      <w:r>
        <w:rPr>
          <w:iCs/>
          <w:i/>
        </w:rPr>
        <w:t xml:space="preserve">African Journal of Mechanical Engineering</w:t>
      </w:r>
      <w:r>
        <w:t xml:space="preserve">, 8(2), 112-125.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Professionals in Harare.</w:t>
      </w:r>
      <w:r>
        <w:br/>
      </w:r>
      <w:r>
        <w:rPr>
          <w:bCs/>
          <w:b/>
        </w:rPr>
        <w:t xml:space="preserve">Appendix B:</w:t>
      </w:r>
      <w:r>
        <w:t xml:space="preserve"> </w:t>
      </w:r>
      <w:r>
        <w:t xml:space="preserve">Technical Specifications of the Smart Agriculture Drone 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Engineering in Zimbabwe Harare</dc:title>
  <dc:creator/>
  <dc:language>en</dc:language>
  <cp:keywords/>
  <dcterms:created xsi:type="dcterms:W3CDTF">2026-04-20T16:18:20Z</dcterms:created>
  <dcterms:modified xsi:type="dcterms:W3CDTF">2026-04-20T16:18:20Z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