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Medical</w:t>
      </w:r>
      <w:r>
        <w:t xml:space="preserve"> </w:t>
      </w:r>
      <w:r>
        <w:t xml:space="preserve">Researcher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b6465f4a33a6788fa43f7cde6e7610c26ae9033"/>
    <w:p>
      <w:pPr>
        <w:pStyle w:val="Heading1"/>
      </w:pPr>
      <w:r>
        <w:t xml:space="preserve">Master Thesis: The Role of the Medical Researcher in Advancing Healthcare in Algeria (Algiers)</w:t>
      </w:r>
    </w:p>
    <w:p>
      <w:pPr>
        <w:pStyle w:val="FirstParagraph"/>
      </w:pPr>
      <w:r>
        <w:rPr>
          <w:bCs/>
          <w:b/>
        </w:rPr>
        <w:t xml:space="preserve">Introduction:</w:t>
      </w:r>
    </w:p>
    <w:p>
      <w:pPr>
        <w:pStyle w:val="BodyText"/>
      </w:pPr>
      <w:r>
        <w:t xml:space="preserve">The healthcare landscape of Algeria, particularly in the capital city of Algiers, has long been shaped by the contributions of medical researchers. This Master Thesis explores the critical role that Medical Researchers play in addressing public health challenges, driving innovation in treatment methodologies, and contributing to national policies aimed at improving healthcare outcomes. Given Algeria’s unique socio-economic context and its focus on building a sustainable healthcare system, the work of Medical Researchers in Algiers is pivotal to achieving these goals.</w:t>
      </w:r>
    </w:p>
    <w:bookmarkStart w:id="20" w:name="contextual-background"/>
    <w:p>
      <w:pPr>
        <w:pStyle w:val="Heading2"/>
      </w:pPr>
      <w:r>
        <w:t xml:space="preserve">Contextual Background</w:t>
      </w:r>
    </w:p>
    <w:p>
      <w:pPr>
        <w:pStyle w:val="FirstParagraph"/>
      </w:pPr>
      <w:r>
        <w:t xml:space="preserve">Algeria, as a North African nation with a population exceeding 43 million, faces multifaceted healthcare challenges ranging from chronic diseases to infectious outbreaks. The capital city of Algiers serves as the epicenter of medical research and education in the country. Home to prestigious institutions such as the University of Algiers and major hospitals like Mustapha Ben Boulaid Hospital, Algiers provides a robust ecosystem for Medical Researchers to conduct groundbreaking studies.</w:t>
      </w:r>
    </w:p>
    <w:bookmarkEnd w:id="20"/>
    <w:bookmarkStart w:id="21" w:name="objectives-of-the-thesis"/>
    <w:p>
      <w:pPr>
        <w:pStyle w:val="Heading2"/>
      </w:pPr>
      <w:r>
        <w:t xml:space="preserve">Objectives of the Thesis</w:t>
      </w:r>
    </w:p>
    <w:p>
      <w:pPr>
        <w:numPr>
          <w:ilvl w:val="0"/>
          <w:numId w:val="1001"/>
        </w:numPr>
        <w:pStyle w:val="Compact"/>
      </w:pPr>
      <w:r>
        <w:t xml:space="preserve">To analyze the current state of medical research in Algeria with a focus on Algiers.</w:t>
      </w:r>
    </w:p>
    <w:p>
      <w:pPr>
        <w:numPr>
          <w:ilvl w:val="0"/>
          <w:numId w:val="1001"/>
        </w:numPr>
        <w:pStyle w:val="Compact"/>
      </w:pPr>
      <w:r>
        <w:t xml:space="preserve">To evaluate the challenges faced by Medical Researchers in advancing their work within this context.</w:t>
      </w:r>
    </w:p>
    <w:p>
      <w:pPr>
        <w:numPr>
          <w:ilvl w:val="0"/>
          <w:numId w:val="1001"/>
        </w:numPr>
        <w:pStyle w:val="Compact"/>
      </w:pPr>
      <w:r>
        <w:t xml:space="preserve">To propose strategies for enhancing collaboration between Medical Researchers, policymakers, and healthcare providers in Algeria.</w:t>
      </w:r>
    </w:p>
    <w:bookmarkEnd w:id="21"/>
    <w:bookmarkStart w:id="22" w:name="literature-review"/>
    <w:p>
      <w:pPr>
        <w:pStyle w:val="Heading2"/>
      </w:pPr>
      <w:r>
        <w:t xml:space="preserve">Literature Review</w:t>
      </w:r>
    </w:p>
    <w:p>
      <w:pPr>
        <w:pStyle w:val="FirstParagraph"/>
      </w:pPr>
      <w:r>
        <w:t xml:space="preserve">Existing studies highlight that medical research in Algeria has historically been underfunded compared to other North African countries. However, recent years have seen a surge in interest due to global health crises like the COVID-19 pandemic. In Algiers, Medical Researchers have taken the lead in studying local epidemiology and developing region-specific diagnostic tools. For instance, research on tuberculosis and diabetes prevalence has informed national health campaigns.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Medical Researchers based in Algiers and a quantitative analysis of published research papers from the past decade. Primary data was collected through structured interviews with 15 Medical Researchers across various disciplines, while secondary data was sourced from academic journals, government health reports, and institutional databases.</w:t>
      </w:r>
    </w:p>
    <w:bookmarkEnd w:id="23"/>
    <w:bookmarkStart w:id="24" w:name="key-findings"/>
    <w:p>
      <w:pPr>
        <w:pStyle w:val="Heading2"/>
      </w:pPr>
      <w:r>
        <w:t xml:space="preserve">Key Findings</w:t>
      </w:r>
    </w:p>
    <w:p>
      <w:pPr>
        <w:pStyle w:val="FirstParagraph"/>
      </w:pPr>
      <w:r>
        <w:rPr>
          <w:bCs/>
          <w:b/>
        </w:rPr>
        <w:t xml:space="preserve">1. Research Focus Areas:</w:t>
      </w:r>
      <w:r>
        <w:t xml:space="preserve"> </w:t>
      </w:r>
      <w:r>
        <w:t xml:space="preserve">Medical Researchers in Algiers predominantly focus on non-communicable diseases (NCDs) such as hypertension, diabetes, and cardiovascular diseases. There is also growing interest in infectious diseases like HIV/AIDS and malaria.</w:t>
      </w:r>
    </w:p>
    <w:p>
      <w:pPr>
        <w:pStyle w:val="BodyText"/>
      </w:pPr>
      <w:r>
        <w:rPr>
          <w:bCs/>
          <w:b/>
        </w:rPr>
        <w:t xml:space="preserve">2. Resource Limitations:</w:t>
      </w:r>
      <w:r>
        <w:t xml:space="preserve"> </w:t>
      </w:r>
      <w:r>
        <w:t xml:space="preserve">Despite the potential for impactful research, Medical Researchers often face challenges related to funding, infrastructure, and access to advanced laboratory equipment.</w:t>
      </w:r>
    </w:p>
    <w:p>
      <w:pPr>
        <w:pStyle w:val="BodyText"/>
      </w:pPr>
      <w:r>
        <w:rPr>
          <w:bCs/>
          <w:b/>
        </w:rPr>
        <w:t xml:space="preserve">3. Policy Influence:</w:t>
      </w:r>
      <w:r>
        <w:t xml:space="preserve"> </w:t>
      </w:r>
      <w:r>
        <w:t xml:space="preserve">Research conducted in Algiers has directly influenced national health policies, including the National Strategy for Non-Communicable Diseases (2021). This demonstrates the vital link between Medical Researchers and public health governance in Algeria.</w:t>
      </w:r>
    </w:p>
    <w:bookmarkEnd w:id="24"/>
    <w:bookmarkStart w:id="25" w:name="challenges-identified"/>
    <w:p>
      <w:pPr>
        <w:pStyle w:val="Heading2"/>
      </w:pPr>
      <w:r>
        <w:t xml:space="preserve">Challenges Identified</w:t>
      </w:r>
    </w:p>
    <w:p>
      <w:pPr>
        <w:pStyle w:val="FirstParagraph"/>
      </w:pPr>
      <w:r>
        <w:rPr>
          <w:bCs/>
          <w:b/>
        </w:rPr>
        <w:t xml:space="preserve">Funding Constraints:</w:t>
      </w:r>
      <w:r>
        <w:t xml:space="preserve"> </w:t>
      </w:r>
      <w:r>
        <w:t xml:space="preserve">Limited governmental and private sector funding for medical research hampers innovation. Many researchers rely on international grants, which are competitive and often require alignment with global priorities rather than local needs.</w:t>
      </w:r>
    </w:p>
    <w:p>
      <w:pPr>
        <w:pStyle w:val="BodyText"/>
      </w:pPr>
      <w:r>
        <w:rPr>
          <w:bCs/>
          <w:b/>
        </w:rPr>
        <w:t xml:space="preserve">Hiring and Retention:</w:t>
      </w:r>
      <w:r>
        <w:t xml:space="preserve"> </w:t>
      </w:r>
      <w:r>
        <w:t xml:space="preserve">Algeria struggles to retain skilled Medical Researchers due to better opportunities abroad. Brain drain remains a significant issue, particularly among younger researchers.</w:t>
      </w:r>
    </w:p>
    <w:p>
      <w:pPr>
        <w:pStyle w:val="BodyText"/>
      </w:pPr>
      <w:r>
        <w:rPr>
          <w:bCs/>
          <w:b/>
        </w:rPr>
        <w:t xml:space="preserve">Interdisciplinary Collaboration:</w:t>
      </w:r>
      <w:r>
        <w:t xml:space="preserve"> </w:t>
      </w:r>
      <w:r>
        <w:t xml:space="preserve">There is a need for stronger collaboration between Medical Researchers and other sectors such as pharmaceutical companies, public health agencies, and academic institutions.</w:t>
      </w:r>
    </w:p>
    <w:bookmarkEnd w:id="25"/>
    <w:bookmarkStart w:id="26" w:name="recommendations"/>
    <w:p>
      <w:pPr>
        <w:pStyle w:val="Heading2"/>
      </w:pPr>
      <w:r>
        <w:t xml:space="preserve">Recommendations</w:t>
      </w:r>
    </w:p>
    <w:p>
      <w:pPr>
        <w:numPr>
          <w:ilvl w:val="0"/>
          <w:numId w:val="1002"/>
        </w:numPr>
        <w:pStyle w:val="Compact"/>
      </w:pPr>
      <w:r>
        <w:rPr>
          <w:bCs/>
          <w:b/>
        </w:rPr>
        <w:t xml:space="preserve">Increase Funding:</w:t>
      </w:r>
      <w:r>
        <w:t xml:space="preserve"> </w:t>
      </w:r>
      <w:r>
        <w:t xml:space="preserve">The Algerian government should prioritize allocating more resources to medical research through dedicated funding mechanisms. Public-private partnerships could also be explored to bridge financial gaps.</w:t>
      </w:r>
    </w:p>
    <w:p>
      <w:pPr>
        <w:numPr>
          <w:ilvl w:val="0"/>
          <w:numId w:val="1002"/>
        </w:numPr>
        <w:pStyle w:val="Compact"/>
      </w:pPr>
      <w:r>
        <w:rPr>
          <w:bCs/>
          <w:b/>
        </w:rPr>
        <w:t xml:space="preserve">Strengthen Institutional Support:</w:t>
      </w:r>
      <w:r>
        <w:t xml:space="preserve"> </w:t>
      </w:r>
      <w:r>
        <w:t xml:space="preserve">Universities and hospitals in Algiers should establish centers of excellence for medical research, equipped with modern facilities and trained personnel.</w:t>
      </w:r>
    </w:p>
    <w:p>
      <w:pPr>
        <w:numPr>
          <w:ilvl w:val="0"/>
          <w:numId w:val="1002"/>
        </w:numPr>
        <w:pStyle w:val="Compact"/>
      </w:pPr>
      <w:r>
        <w:rPr>
          <w:bCs/>
          <w:b/>
        </w:rPr>
        <w:t xml:space="preserve">Promote Youth Engagement:</w:t>
      </w:r>
      <w:r>
        <w:t xml:space="preserve"> </w:t>
      </w:r>
      <w:r>
        <w:t xml:space="preserve">Initiatives such as scholarships, mentorship programs, and international exchange opportunities could attract young researchers to stay in Algeria and contribute locally.</w:t>
      </w:r>
    </w:p>
    <w:bookmarkEnd w:id="26"/>
    <w:bookmarkStart w:id="27" w:name="conclusion"/>
    <w:p>
      <w:pPr>
        <w:pStyle w:val="Heading2"/>
      </w:pPr>
      <w:r>
        <w:t xml:space="preserve">Conclusion</w:t>
      </w:r>
    </w:p>
    <w:p>
      <w:pPr>
        <w:pStyle w:val="FirstParagraph"/>
      </w:pPr>
      <w:r>
        <w:t xml:space="preserve">The contributions of Medical Researchers in Algeria’s capital, Algiers, are indispensable to the nation’s healthcare progress. This Master Thesis underscores the need for systemic support—through funding, infrastructure development, and policy alignment—to ensure that these researchers can thrive and address the complex health challenges facing Algeria. By investing in Medical Researchers today, Algeria can build a more resilient and innovative healthcare system for tomorrow.</w:t>
      </w:r>
    </w:p>
    <w:bookmarkEnd w:id="27"/>
    <w:bookmarkStart w:id="28" w:name="references"/>
    <w:p>
      <w:pPr>
        <w:pStyle w:val="Heading2"/>
      </w:pPr>
      <w:r>
        <w:t xml:space="preserve">References</w:t>
      </w:r>
    </w:p>
    <w:p>
      <w:pPr>
        <w:pStyle w:val="FirstParagraph"/>
      </w:pPr>
      <w:r>
        <w:t xml:space="preserve">1. Ministry of Health of Algeria (2021). National Strategy for Non-Communicable Diseases. Algiers: Government Publications.</w:t>
      </w:r>
      <w:r>
        <w:br/>
      </w:r>
      <w:r>
        <w:t xml:space="preserve">2. University of Algiers (2023). Annual Research Report: Medical Innovations in North Africa.</w:t>
      </w:r>
      <w:r>
        <w:br/>
      </w:r>
      <w:r>
        <w:t xml:space="preserve">3. World Health Organization (WHO) Reports on Healthcare Challenges in Algeria.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Medical Researcher in Algeria Algiers</dc:title>
  <dc:creator/>
  <dc:language>en</dc:language>
  <cp:keywords/>
  <dcterms:created xsi:type="dcterms:W3CDTF">2026-07-23T14:10:38Z</dcterms:created>
  <dcterms:modified xsi:type="dcterms:W3CDTF">2026-07-23T14:10:38Z</dcterms:modified>
</cp:coreProperties>
</file>

<file path=docProps/custom.xml><?xml version="1.0" encoding="utf-8"?>
<Properties xmlns="http://schemas.openxmlformats.org/officeDocument/2006/custom-properties" xmlns:vt="http://schemas.openxmlformats.org/officeDocument/2006/docPropsVTypes"/>
</file>