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bd9cf3597013958cb8608a30b3c57c0b0b4d7b6"/>
    <w:p>
      <w:pPr>
        <w:pStyle w:val="Heading1"/>
      </w:pPr>
      <w:r>
        <w:t xml:space="preserve">The Role of the Medical Researcher in Advancing Public Health in DR Congo Kinshasa: A Master's Thesis</w:t>
      </w:r>
    </w:p>
    <w:p>
      <w:pPr>
        <w:pStyle w:val="FirstParagraph"/>
      </w:pPr>
      <w:r>
        <w:t xml:space="preserve">This Master Thesis explores the critical contributions of medical researchers to public health advancements in the Democratic Republic of the Congo (DR Congo), with a specific focus on Kinshasa, its capital city. As a hub for healthcare and academic institutions, Kinshasa serves as a vital center for medical research in a region grappling with complex health challenges. This study examines the unique responsibilities, challenges, and opportunities faced by medical researchers operating within this context.</w:t>
      </w:r>
    </w:p>
    <w:bookmarkStart w:id="20" w:name="introduction"/>
    <w:p>
      <w:pPr>
        <w:pStyle w:val="Heading2"/>
      </w:pPr>
      <w:r>
        <w:t xml:space="preserve">Introduction</w:t>
      </w:r>
    </w:p>
    <w:p>
      <w:pPr>
        <w:pStyle w:val="FirstParagraph"/>
      </w:pPr>
      <w:r>
        <w:t xml:space="preserve">The DR Congo is one of the most populous countries in Africa and faces significant public health crises, including endemic diseases such as malaria, HIV/AIDS, tuberculosis (TB), and neglected tropical diseases (NTDs). Despite these challenges, Kinshasa has emerged as a focal point for medical research in Central Africa. The city hosts institutions such as the Institute of Public Health (ISP) at the Université Protestante au Congo and the National Institute for Biomedical Research (INRB), which collaborate with local and international partners to address health disparities. This Master Thesis investigates how medical researchers in Kinshasa navigate these challenges to drive innovation, policy reform, and community engagement.</w:t>
      </w:r>
    </w:p>
    <w:bookmarkEnd w:id="20"/>
    <w:bookmarkStart w:id="21" w:name="literature-review"/>
    <w:p>
      <w:pPr>
        <w:pStyle w:val="Heading2"/>
      </w:pPr>
      <w:r>
        <w:t xml:space="preserve">Literature Review</w:t>
      </w:r>
    </w:p>
    <w:p>
      <w:pPr>
        <w:pStyle w:val="FirstParagraph"/>
      </w:pPr>
      <w:r>
        <w:t xml:space="preserve">Medical researchers in low-resource settings like DR Congo face unique obstacles, including limited funding, infrastructure gaps, and political instability. Studies from the World Health Organization (WHO) and academic journals highlight the role of local researchers in adapting global health strategies to regional contexts. For example, research on malaria control in Kinshasa has demonstrated the efficacy of community-based interventions tailored to urban populations. However, there is a dearth of literature focusing specifically on the contributions of medical researchers in Kinshasa and how their work intersects with national health priorities.</w:t>
      </w:r>
    </w:p>
    <w:p>
      <w:pPr>
        <w:pStyle w:val="BodyText"/>
      </w:pPr>
      <w:r>
        <w:t xml:space="preserve">This thesis builds on existing frameworks by emphasizing the importance of contextualizing research within DR Congo’s socio-political landscape. It also highlights the need to integrate traditional medicine and community knowledge into scientific studies, a practice increasingly recognized by institutions like the World Bank in its health sector reports.</w:t>
      </w:r>
    </w:p>
    <w:bookmarkEnd w:id="21"/>
    <w:bookmarkStart w:id="22" w:name="methodology"/>
    <w:p>
      <w:pPr>
        <w:pStyle w:val="Heading2"/>
      </w:pPr>
      <w:r>
        <w:t xml:space="preserve">Methodology</w:t>
      </w:r>
    </w:p>
    <w:p>
      <w:pPr>
        <w:pStyle w:val="FirstParagraph"/>
      </w:pPr>
      <w:r>
        <w:t xml:space="preserve">This Master Thesis employs a qualitative research design, combining case studies and semi-structured interviews with medical researchers in Kinshasa. Data collection included:</w:t>
      </w:r>
      <w:r>
        <w:br/>
      </w:r>
      <w:r>
        <w:t xml:space="preserve">- Interviews with 15 medical researchers affiliated with institutions such as the ISP and INRB.</w:t>
      </w:r>
      <w:r>
        <w:br/>
      </w:r>
      <w:r>
        <w:t xml:space="preserve">- Analysis of published research outputs from the past decade (2013–2023).</w:t>
      </w:r>
      <w:r>
        <w:br/>
      </w:r>
      <w:r>
        <w:t xml:space="preserve">- Review of policy documents from the Ministry of Health in DR Congo and international partners like UNICEF and Médecins Sans Frontières (MSF).</w:t>
      </w:r>
    </w:p>
    <w:p>
      <w:pPr>
        <w:pStyle w:val="BodyText"/>
      </w:pPr>
      <w:r>
        <w:t xml:space="preserve">Qualitative data was analyzed thematically to identify patterns in how medical researchers in Kinshasa address challenges such as funding shortages, logistical barriers, and the need for interdisciplinary collaboration. This approach ensures a nuanced understanding of their role in shaping health outcomes for the region.</w:t>
      </w:r>
    </w:p>
    <w:bookmarkEnd w:id="22"/>
    <w:bookmarkStart w:id="23" w:name="findings"/>
    <w:p>
      <w:pPr>
        <w:pStyle w:val="Heading2"/>
      </w:pPr>
      <w:r>
        <w:t xml:space="preserve">Findings</w:t>
      </w:r>
    </w:p>
    <w:p>
      <w:pPr>
        <w:pStyle w:val="FirstParagraph"/>
      </w:pPr>
      <w:r>
        <w:t xml:space="preserve">The research reveals that medical researchers in Kinshasa play a pivotal role in addressing public health crises through innovation and advocacy. Key findings include:</w:t>
      </w:r>
      <w:r>
        <w:br/>
      </w:r>
      <w:r>
        <w:t xml:space="preserve">1. **Innovation in Disease Control**: Researchers have developed locally adapted strategies for combating malaria, such as distributing long-lasting insecticidal nets (LLINs) and promoting community-based case management.</w:t>
      </w:r>
      <w:r>
        <w:br/>
      </w:r>
      <w:r>
        <w:t xml:space="preserve">2. **Policy Influence**: Studies on HIV/AIDS transmission rates in Kinshasa have directly influenced national policies on antiretroviral therapy distribution and stigma reduction programs.</w:t>
      </w:r>
      <w:r>
        <w:br/>
      </w:r>
      <w:r>
        <w:t xml:space="preserve">3. **Collaboration with International Partners**: Medical researchers frequently collaborate with MSF, WHO, and academic institutions in Europe and North America to secure funding and technical support. However, this often raises concerns about the prioritization of donor-driven agendas over locally defined health needs.</w:t>
      </w:r>
    </w:p>
    <w:p>
      <w:pPr>
        <w:pStyle w:val="BodyText"/>
      </w:pPr>
      <w:r>
        <w:t xml:space="preserve">Despite these achievements, challenges persist. Researchers cited inadequate infrastructure (e.g., lack of laboratories for advanced diagnostics), limited access to research funding, and political interference as major obstacles. Additionally, the integration of traditional medicine into formal research frameworks remains underexplored.</w:t>
      </w:r>
    </w:p>
    <w:bookmarkEnd w:id="23"/>
    <w:bookmarkStart w:id="24" w:name="discussion"/>
    <w:p>
      <w:pPr>
        <w:pStyle w:val="Heading2"/>
      </w:pPr>
      <w:r>
        <w:t xml:space="preserve">Discussion</w:t>
      </w:r>
    </w:p>
    <w:p>
      <w:pPr>
        <w:pStyle w:val="FirstParagraph"/>
      </w:pPr>
      <w:r>
        <w:t xml:space="preserve">The findings underscore the resilience and adaptability of medical researchers in Kinshasa. Their ability to innovate within resource constraints has led to significant public health improvements, such as a 40% reduction in malaria cases in urban areas over the past decade. However, systemic issues—such as underinvestment in healthcare infrastructure and brain drain—require urgent attention.</w:t>
      </w:r>
    </w:p>
    <w:p>
      <w:pPr>
        <w:pStyle w:val="BodyText"/>
      </w:pPr>
      <w:r>
        <w:t xml:space="preserve">This Master Thesis also highlights the importance of capacity-building programs for medical researchers. For instance, partnerships between local institutions and universities like Harvard University’s T.H. Chan School of Public Health have provided training opportunities for DR Congo-based researchers, enhancing their ability to conduct high-quality studies.</w:t>
      </w:r>
    </w:p>
    <w:bookmarkEnd w:id="24"/>
    <w:bookmarkStart w:id="25" w:name="conclusion"/>
    <w:p>
      <w:pPr>
        <w:pStyle w:val="Heading2"/>
      </w:pPr>
      <w:r>
        <w:t xml:space="preserve">Conclusion</w:t>
      </w:r>
    </w:p>
    <w:p>
      <w:pPr>
        <w:pStyle w:val="FirstParagraph"/>
      </w:pPr>
      <w:r>
        <w:t xml:space="preserve">In conclusion, medical researchers in Kinshasa are indispensable to addressing the public health challenges faced by DR Congo. Their work not only advances scientific knowledge but also informs policies that improve healthcare access and outcomes for millions. However, sustained investment in research infrastructure, funding mechanisms, and local leadership is critical to ensuring their continued success. This Master Thesis serves as a call to action for policymakers, academic institutions, and international stakeholders to prioritize the role of medical researchers in Kinshasa as a cornerstone of global health equity.</w:t>
      </w:r>
    </w:p>
    <w:bookmarkEnd w:id="25"/>
    <w:bookmarkStart w:id="26" w:name="references"/>
    <w:p>
      <w:pPr>
        <w:pStyle w:val="Heading2"/>
      </w:pPr>
      <w:r>
        <w:t xml:space="preserve">References</w:t>
      </w:r>
    </w:p>
    <w:p>
      <w:pPr>
        <w:numPr>
          <w:ilvl w:val="0"/>
          <w:numId w:val="1001"/>
        </w:numPr>
        <w:pStyle w:val="Compact"/>
      </w:pPr>
      <w:r>
        <w:t xml:space="preserve">World Health Organization (WHO). (2017).</w:t>
      </w:r>
      <w:r>
        <w:t xml:space="preserve"> </w:t>
      </w:r>
      <w:r>
        <w:rPr>
          <w:iCs/>
          <w:i/>
        </w:rPr>
        <w:t xml:space="preserve">Malaria in the Democratic Republic of the Congo: A Country Profile.</w:t>
      </w:r>
    </w:p>
    <w:p>
      <w:pPr>
        <w:numPr>
          <w:ilvl w:val="0"/>
          <w:numId w:val="1001"/>
        </w:numPr>
        <w:pStyle w:val="Compact"/>
      </w:pPr>
      <w:r>
        <w:t xml:space="preserve">Institute of Public Health, Université Protestante au Congo. (2021).</w:t>
      </w:r>
      <w:r>
        <w:t xml:space="preserve"> </w:t>
      </w:r>
      <w:r>
        <w:rPr>
          <w:iCs/>
          <w:i/>
        </w:rPr>
        <w:t xml:space="preserve">Annual Research Report on HIV/AIDS Surveillance in Kinshasa.</w:t>
      </w:r>
    </w:p>
    <w:p>
      <w:pPr>
        <w:numPr>
          <w:ilvl w:val="0"/>
          <w:numId w:val="1001"/>
        </w:numPr>
        <w:pStyle w:val="Compact"/>
      </w:pPr>
      <w:r>
        <w:t xml:space="preserve">Kilpatrick, C. E., &amp; Chitambo, G. (2013).</w:t>
      </w:r>
      <w:r>
        <w:t xml:space="preserve"> </w:t>
      </w:r>
      <w:r>
        <w:rPr>
          <w:iCs/>
          <w:i/>
        </w:rPr>
        <w:t xml:space="preserve">Health Challenges and Opportunities in the Democratic Republic of the Congo.</w:t>
      </w:r>
      <w:r>
        <w:t xml:space="preserve"> </w:t>
      </w:r>
      <w:r>
        <w:t xml:space="preserve">Journal of African Health Policy.</w:t>
      </w:r>
    </w:p>
    <w:p>
      <w:pPr>
        <w:numPr>
          <w:ilvl w:val="0"/>
          <w:numId w:val="1001"/>
        </w:numPr>
        <w:pStyle w:val="Compact"/>
      </w:pPr>
      <w:r>
        <w:t xml:space="preserve">Médecins Sans Frontières. (2022).</w:t>
      </w:r>
      <w:r>
        <w:t xml:space="preserve"> </w:t>
      </w:r>
      <w:r>
        <w:rPr>
          <w:iCs/>
          <w:i/>
        </w:rPr>
        <w:t xml:space="preserve">Annual Field Report: Disease Control in Kinshasa Urban Areas.</w:t>
      </w:r>
    </w:p>
    <w:p>
      <w:pPr>
        <w:pStyle w:val="FirstParagraph"/>
      </w:pPr>
      <w:r>
        <w:rPr>
          <w:bCs/>
          <w:b/>
        </w:rPr>
        <w:t xml:space="preserve">Note:</w:t>
      </w:r>
      <w:r>
        <w:t xml:space="preserve"> </w:t>
      </w:r>
      <w:r>
        <w:t xml:space="preserve">This document is a simulated Master Thesis structure tailored to the role of medical researchers in DR Congo Kinshasa. It adheres to academic conventions while emphasizing the interplay between local research efforts and global health priorities.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Medical Researchers in DR Congo Kinshasa</dc:title>
  <dc:creator/>
  <dc:language>en</dc:language>
  <cp:keywords/>
  <dcterms:created xsi:type="dcterms:W3CDTF">2026-07-21T06:40:01Z</dcterms:created>
  <dcterms:modified xsi:type="dcterms:W3CDTF">2026-07-21T06:40:01Z</dcterms:modified>
</cp:coreProperties>
</file>

<file path=docProps/custom.xml><?xml version="1.0" encoding="utf-8"?>
<Properties xmlns="http://schemas.openxmlformats.org/officeDocument/2006/custom-properties" xmlns:vt="http://schemas.openxmlformats.org/officeDocument/2006/docPropsVTypes"/>
</file>