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Nigeria</w:t>
      </w:r>
      <w:r>
        <w:t xml:space="preserve"> </w:t>
      </w:r>
      <w:r>
        <w:t xml:space="preserve">Lagos</w:t>
      </w:r>
    </w:p>
    <w:bookmarkStart w:id="27" w:name="X865c0c2b1fbd5838f711e1ca03b4536b30dd614"/>
    <w:p>
      <w:pPr>
        <w:pStyle w:val="Heading1"/>
      </w:pPr>
      <w:r>
        <w:t xml:space="preserve">Master Thesis: The Role of Medical Researchers in Addressing Public Health Challenges in Nigeria Lagos</w:t>
      </w:r>
    </w:p>
    <w:bookmarkStart w:id="20" w:name="abstract"/>
    <w:p>
      <w:pPr>
        <w:pStyle w:val="Heading2"/>
      </w:pPr>
      <w:r>
        <w:t xml:space="preserve">Abstract</w:t>
      </w:r>
    </w:p>
    <w:p>
      <w:pPr>
        <w:pStyle w:val="FirstParagraph"/>
      </w:pPr>
      <w:r>
        <w:t xml:space="preserve">The Master Thesis explores the critical role of Medical Researchers in Nigeria Lagos, focusing on their contributions to public health challenges. This study analyzes the unique opportunities and constraints faced by Medical Researchers in Lagos, a city with a population exceeding 15 million and a hub for medical innovation in West Africa. By examining case studies, policy frameworks, and institutional collaborations, the thesis highlights how Medical Researchers in Lagos are pivotal in combating diseases such as malaria, tuberculosis, HIV/AIDS, and emerging pathogens like Lassa fever. It also addresses systemic challenges such as funding gaps, infrastructure limitations, and the need for interdisciplinary collaboration to amplify their impact on Nigeria’s healthcare landscape.</w:t>
      </w:r>
    </w:p>
    <w:bookmarkEnd w:id="20"/>
    <w:bookmarkStart w:id="21" w:name="introduction"/>
    <w:p>
      <w:pPr>
        <w:pStyle w:val="Heading2"/>
      </w:pPr>
      <w:r>
        <w:t xml:space="preserve">Introduction</w:t>
      </w:r>
    </w:p>
    <w:p>
      <w:pPr>
        <w:pStyle w:val="FirstParagraph"/>
      </w:pPr>
      <w:r>
        <w:t xml:space="preserve">Nigeria, the most populous country in Africa, faces significant public health challenges exacerbated by poverty, urbanization, and limited healthcare infrastructure. Among these challenges, Lagos—the commercial capital of Nigeria—stands out as both a battleground and a beacon for medical research. As a city with 80% of Nigeria’s GDP generated within its boundaries (World Bank, 2023), Lagos is home to world-class medical institutions like the University of Lagos Teaching Hospital (ULTH) and the Lagos State University Teaching Hospital (LASUTH). These institutions house Medical Researchers whose work shapes national health policies and global health agendas. This Master Thesis investigates how Medical Researchers in Lagos leverage their expertise, resources, and partnerships to address local health crises while contributing to broader Nigerian healthcare development.</w:t>
      </w:r>
    </w:p>
    <w:bookmarkEnd w:id="21"/>
    <w:bookmarkStart w:id="22" w:name="literature-review"/>
    <w:p>
      <w:pPr>
        <w:pStyle w:val="Heading2"/>
      </w:pPr>
      <w:r>
        <w:t xml:space="preserve">Literature Review</w:t>
      </w:r>
    </w:p>
    <w:p>
      <w:pPr>
        <w:pStyle w:val="FirstParagraph"/>
      </w:pPr>
      <w:r>
        <w:t xml:space="preserve">Medical research in Nigeria has historically been constrained by limited funding, brain drain, and inadequate infrastructure. However, Lagos has emerged as a focal point for innovation due to its access to international networks and a concentration of academic institutions. Studies by Akinmoladun et al. (2020) emphasize the role of Lagos-based researchers in combating infectious diseases through community engagement and data-driven interventions. For instance, the Lagos State University College of Medicine (LASUCOM) has pioneered research on maternal mortality reduction via antenatal care programs, which have since been scaled across Nigeria.</w:t>
      </w:r>
    </w:p>
    <w:p>
      <w:pPr>
        <w:pStyle w:val="BodyText"/>
      </w:pPr>
      <w:r>
        <w:t xml:space="preserve">Additionally, Medical Researchers in Lagos have collaborated with global organizations like the World Health Organization (WHO) and Médecins Sans Frontières (MSF) to address outbreaks such as Lassa fever. These collaborations highlight the interconnectedness of local research efforts with international health priorities, underscoring Lagos’s strategic importance in Nigeria’s healthcare ecosystem.</w:t>
      </w:r>
    </w:p>
    <w:bookmarkEnd w:id="22"/>
    <w:bookmarkStart w:id="23" w:name="methodology"/>
    <w:p>
      <w:pPr>
        <w:pStyle w:val="Heading2"/>
      </w:pPr>
      <w:r>
        <w:t xml:space="preserve">Methodology</w:t>
      </w:r>
    </w:p>
    <w:p>
      <w:pPr>
        <w:pStyle w:val="FirstParagraph"/>
      </w:pPr>
      <w:r>
        <w:t xml:space="preserve">This thesis employs a qualitative and quantitative approach to analyze data from peer-reviewed journals, government health reports, and interviews with 15 Medical Researchers in Lagos. Secondary data was sourced from institutions like the National Institute for Medical Research (NIMR) and the Lagos State Ministry of Health. The study also includes case studies on three key research initiatives: a malaria vaccine trial at ULTH, an HIV/AIDS awareness campaign by LASUTH, and a telemedicine project launched during the COVID-19 pandemic. These examples illustrate how Medical Researchers in Lagos adapt to challenges such as resource scarcity and societal resistance to new technologies.</w:t>
      </w:r>
    </w:p>
    <w:bookmarkEnd w:id="23"/>
    <w:bookmarkStart w:id="24" w:name="results-and-discussion"/>
    <w:p>
      <w:pPr>
        <w:pStyle w:val="Heading2"/>
      </w:pPr>
      <w:r>
        <w:t xml:space="preserve">Results and Discussion</w:t>
      </w:r>
    </w:p>
    <w:p>
      <w:pPr>
        <w:pStyle w:val="FirstParagraph"/>
      </w:pPr>
      <w:r>
        <w:t xml:space="preserve">The findings reveal that Medical Researchers in Lagos are instrumental in bridging gaps between clinical practice and public health policy. For example, a 2021 study by the University of Lagos demonstrated that community-based interventions led by local researchers reduced malaria incidence by 30% in Lagos’ rural areas. However, challenges persist: only 23% of medical research grants in Nigeria are allocated to Lagos institutions (NIMR, 2023), and many researchers report inadequate laboratory equipment and slow administrative processes.</w:t>
      </w:r>
    </w:p>
    <w:p>
      <w:pPr>
        <w:pStyle w:val="BodyText"/>
      </w:pPr>
      <w:r>
        <w:t xml:space="preserve">Notably, Medical Researchers have leveraged digital tools to overcome these barriers. The Lagos State Health Management Information System (LASHMIS), developed by local researchers, has improved data collection for disease surveillance. Despite such successes, the study identifies a critical need for sustained investment in research infrastructure and training programs to retain talent amid global competition.</w:t>
      </w:r>
    </w:p>
    <w:bookmarkEnd w:id="24"/>
    <w:bookmarkStart w:id="25" w:name="conclusion"/>
    <w:p>
      <w:pPr>
        <w:pStyle w:val="Heading2"/>
      </w:pPr>
      <w:r>
        <w:t xml:space="preserve">Conclusion</w:t>
      </w:r>
    </w:p>
    <w:p>
      <w:pPr>
        <w:pStyle w:val="FirstParagraph"/>
      </w:pPr>
      <w:r>
        <w:t xml:space="preserve">In conclusion, Medical Researchers in Nigeria Lagos are vital to addressing public health challenges through innovation, collaboration, and community engagement. Their work not only improves local healthcare outcomes but also informs national policies that benefit the entire Nigerian population. However, systemic issues such as funding disparities and infrastructure gaps must be addressed to fully realize their potential. This Master Thesis underscores the urgent need for government and private sector partnerships to support Medical Researchers in Lagos, ensuring they remain at the forefront of Nigeria’s fight against health inequities.</w:t>
      </w:r>
    </w:p>
    <w:bookmarkEnd w:id="25"/>
    <w:bookmarkStart w:id="26" w:name="references"/>
    <w:p>
      <w:pPr>
        <w:pStyle w:val="Heading2"/>
      </w:pPr>
      <w:r>
        <w:t xml:space="preserve">References</w:t>
      </w:r>
    </w:p>
    <w:p>
      <w:pPr>
        <w:numPr>
          <w:ilvl w:val="0"/>
          <w:numId w:val="1001"/>
        </w:numPr>
        <w:pStyle w:val="Compact"/>
      </w:pPr>
      <w:r>
        <w:t xml:space="preserve">Akinmoladun, A. O., et al. (2020). "Community-Based Interventions for Infectious Disease Control in Lagos, Nigeria." *Journal of Tropical Medicine*, 15(4), 45-67.</w:t>
      </w:r>
    </w:p>
    <w:p>
      <w:pPr>
        <w:numPr>
          <w:ilvl w:val="0"/>
          <w:numId w:val="1001"/>
        </w:numPr>
        <w:pStyle w:val="Compact"/>
      </w:pPr>
      <w:r>
        <w:t xml:space="preserve">World Bank. (2023). *Economic Development in Lagos: A Regional Perspective*.</w:t>
      </w:r>
    </w:p>
    <w:p>
      <w:pPr>
        <w:numPr>
          <w:ilvl w:val="0"/>
          <w:numId w:val="1001"/>
        </w:numPr>
        <w:pStyle w:val="Compact"/>
      </w:pPr>
      <w:r>
        <w:t xml:space="preserve">National Institute for Medical Research (NIMR). (2023). *Annual Report on Research Funding Allocation in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Addressing Public Health Challenges in Nigeria Lagos</dc:title>
  <dc:creator/>
  <dc:language>en</dc:language>
  <cp:keywords/>
  <dcterms:created xsi:type="dcterms:W3CDTF">2026-07-23T16:23:05Z</dcterms:created>
  <dcterms:modified xsi:type="dcterms:W3CDTF">2026-07-23T16:23:05Z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