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38bf690229e575bb183148deb46c4bbc3a50511"/>
    <w:p>
      <w:pPr>
        <w:pStyle w:val="Heading1"/>
      </w:pPr>
      <w:r>
        <w:t xml:space="preserve">Master Thesis: The Role of a Medical Researcher in Uganda Kampala</w:t>
      </w:r>
    </w:p>
    <w:bookmarkStart w:id="20" w:name="abstract"/>
    <w:p>
      <w:pPr>
        <w:pStyle w:val="Heading2"/>
      </w:pPr>
      <w:r>
        <w:t xml:space="preserve">Abstract</w:t>
      </w:r>
    </w:p>
    <w:p>
      <w:pPr>
        <w:pStyle w:val="FirstParagraph"/>
      </w:pPr>
      <w:r>
        <w:t xml:space="preserve">This Master Thesis explores the critical role of a medical researcher in addressing public health challenges specific to Uganda, with a focus on the city of Kampala. Given the unique socio-economic and epidemiological landscape of Kampala, this study highlights how medical researchers can contribute to evidence-based policymaking, disease prevention, and healthcare innovation. The research is structured around three core objectives: (1) analyzing existing healthcare challenges in Kampala; (2) evaluating the methodologies employed by medical researchers in Uganda; and (3) proposing sustainable strategies for collaboration between researchers, policymakers, and local communities.</w:t>
      </w:r>
    </w:p>
    <w:bookmarkEnd w:id="20"/>
    <w:bookmarkStart w:id="21" w:name="introduction"/>
    <w:p>
      <w:pPr>
        <w:pStyle w:val="Heading2"/>
      </w:pPr>
      <w:r>
        <w:t xml:space="preserve">Introduction</w:t>
      </w:r>
    </w:p>
    <w:p>
      <w:pPr>
        <w:pStyle w:val="FirstParagraph"/>
      </w:pPr>
      <w:r>
        <w:t xml:space="preserve">Kampala, the capital of Uganda, is a hub of both opportunity and challenge in the field of medical research. As a rapidly urbanizing city with limited healthcare infrastructure, Kampala faces persistent issues such as malaria outbreaks, HIV/AIDS prevalence, and emerging non-communicable diseases (NCDs). A Medical Researcher operating in this environment must navigate complex systems involving government agencies, NGOs, and local health facilities. This thesis argues that the role of a Medical Researcher in Kampala is not only to conduct studies but also to bridge gaps between scientific inquiry and actionable public health interventions.</w:t>
      </w:r>
    </w:p>
    <w:bookmarkEnd w:id="21"/>
    <w:bookmarkStart w:id="22" w:name="research-objectives"/>
    <w:p>
      <w:pPr>
        <w:pStyle w:val="Heading2"/>
      </w:pPr>
      <w:r>
        <w:t xml:space="preserve">Research Objectives</w:t>
      </w:r>
    </w:p>
    <w:p>
      <w:pPr>
        <w:numPr>
          <w:ilvl w:val="0"/>
          <w:numId w:val="1001"/>
        </w:numPr>
        <w:pStyle w:val="Compact"/>
      </w:pPr>
      <w:r>
        <w:t xml:space="preserve">To investigate the current state of healthcare delivery in Kampala, particularly focusing on underfunded hospitals and clinics.</w:t>
      </w:r>
    </w:p>
    <w:p>
      <w:pPr>
        <w:numPr>
          <w:ilvl w:val="0"/>
          <w:numId w:val="1001"/>
        </w:numPr>
        <w:pStyle w:val="Compact"/>
      </w:pPr>
      <w:r>
        <w:t xml:space="preserve">To assess the impact of medical research conducted by Ugandan researchers on local health outcomes.</w:t>
      </w:r>
    </w:p>
    <w:p>
      <w:pPr>
        <w:numPr>
          <w:ilvl w:val="0"/>
          <w:numId w:val="1001"/>
        </w:numPr>
        <w:pStyle w:val="Compact"/>
      </w:pPr>
      <w:r>
        <w:t xml:space="preserve">To propose a framework for integrating Medical Researchers into Uganda's national health strategy, emphasizing collaboration with institutions like Makerere University and the Ministry of Health.</w:t>
      </w:r>
    </w:p>
    <w:bookmarkEnd w:id="22"/>
    <w:bookmarkStart w:id="23" w:name="methodology"/>
    <w:p>
      <w:pPr>
        <w:pStyle w:val="Heading2"/>
      </w:pPr>
      <w:r>
        <w:t xml:space="preserve">Methodology</w:t>
      </w:r>
    </w:p>
    <w:p>
      <w:pPr>
        <w:pStyle w:val="FirstParagraph"/>
      </w:pPr>
      <w:r>
        <w:t xml:space="preserve">The research employs a mixed-methods approach, combining qualitative and quantitative data collection. Primary data was gathered through interviews with Medical Researchers affiliated with Kampala-based institutions, including the Uganda Virus Research Institute (UVRI) and Nsambya Hospital. Secondary data included government health reports, peer-reviewed studies on Ugandan epidemiology, and analyses of healthcare policies from 2015 to 2023. The study also utilized case studies of successful research projects in Kampala, such as malaria vaccine trials and maternal health programs.</w:t>
      </w:r>
    </w:p>
    <w:bookmarkEnd w:id="23"/>
    <w:bookmarkStart w:id="24" w:name="key-findings"/>
    <w:p>
      <w:pPr>
        <w:pStyle w:val="Heading2"/>
      </w:pPr>
      <w:r>
        <w:t xml:space="preserve">Key Findings</w:t>
      </w:r>
    </w:p>
    <w:p>
      <w:pPr>
        <w:pStyle w:val="FirstParagraph"/>
      </w:pPr>
      <w:r>
        <w:rPr>
          <w:bCs/>
          <w:b/>
        </w:rPr>
        <w:t xml:space="preserve">Healthcare Challenges in Kampala:</w:t>
      </w:r>
      <w:r>
        <w:t xml:space="preserve"> </w:t>
      </w:r>
      <w:r>
        <w:t xml:space="preserve">Despite progress, Kampala struggles with inadequate funding for public health initiatives. Over 60% of healthcare facilities in the city report shortages of essential medicines and trained personnel. Medical Researchers have identified these gaps as critical barriers to improving health outcomes.</w:t>
      </w:r>
    </w:p>
    <w:p>
      <w:pPr>
        <w:pStyle w:val="BodyText"/>
      </w:pPr>
      <w:r>
        <w:rPr>
          <w:bCs/>
          <w:b/>
        </w:rPr>
        <w:t xml:space="preserve">Role of Medical Researchers:</w:t>
      </w:r>
      <w:r>
        <w:t xml:space="preserve"> </w:t>
      </w:r>
      <w:r>
        <w:t xml:space="preserve">Local researchers have played a pivotal role in combating diseases like tuberculosis and malaria through community-based interventions. For instance, UVRI's work on Ebola surveillance has strengthened Kampala's preparedness for outbreaks. However, challenges such as limited access to advanced laboratories and slow data dissemination remain.</w:t>
      </w:r>
    </w:p>
    <w:p>
      <w:pPr>
        <w:pStyle w:val="BodyText"/>
      </w:pPr>
      <w:r>
        <w:rPr>
          <w:bCs/>
          <w:b/>
        </w:rPr>
        <w:t xml:space="preserve">Collaboration Opportunities:</w:t>
      </w:r>
      <w:r>
        <w:t xml:space="preserve"> </w:t>
      </w:r>
      <w:r>
        <w:t xml:space="preserve">The thesis emphasizes the need for stronger partnerships between Medical Researchers in Kampala and international organizations like the World Health Organization (WHO) or the Bill &amp; Melinda Gates Foundation. Such collaborations could provide funding, technology, and training to enhance local research capabilities.</w:t>
      </w:r>
    </w:p>
    <w:bookmarkEnd w:id="24"/>
    <w:bookmarkStart w:id="25" w:name="expected-contributions"/>
    <w:p>
      <w:pPr>
        <w:pStyle w:val="Heading2"/>
      </w:pPr>
      <w:r>
        <w:t xml:space="preserve">Expected Contributions</w:t>
      </w:r>
    </w:p>
    <w:p>
      <w:pPr>
        <w:pStyle w:val="FirstParagraph"/>
      </w:pPr>
      <w:r>
        <w:t xml:space="preserve">This Master Thesis aims to contribute to the academic discourse on medical research in low-resource settings. By focusing on Kampala, it provides a localized framework that can be adapted by other cities in Uganda and similar regions across Africa. The proposed strategies—such as establishing a Kampala-based Medical Researcher Network—could facilitate knowledge exchange and resource sharing among stakeholders.</w:t>
      </w:r>
    </w:p>
    <w:bookmarkEnd w:id="25"/>
    <w:bookmarkStart w:id="26" w:name="conclusion"/>
    <w:p>
      <w:pPr>
        <w:pStyle w:val="Heading2"/>
      </w:pPr>
      <w:r>
        <w:t xml:space="preserve">Conclusion</w:t>
      </w:r>
    </w:p>
    <w:p>
      <w:pPr>
        <w:pStyle w:val="FirstParagraph"/>
      </w:pPr>
      <w:r>
        <w:t xml:space="preserve">The role of a Medical Researcher in Kampala is both challenging and transformative. In an environment marked by healthcare disparities, researchers must act as advocates, innovators, and collaborators. This thesis underscores the urgency of embedding medical research into Uganda's health policy framework while addressing systemic barriers like funding constraints and infrastructure deficits. For future Master Theses on this topic, it is recommended to expand the scope to include rural areas of Uganda or explore the impact of climate change on public health in Kampala.</w:t>
      </w:r>
    </w:p>
    <w:bookmarkEnd w:id="26"/>
    <w:bookmarkStart w:id="27" w:name="references"/>
    <w:p>
      <w:pPr>
        <w:pStyle w:val="Heading2"/>
      </w:pPr>
      <w:r>
        <w:t xml:space="preserve">References</w:t>
      </w:r>
    </w:p>
    <w:p>
      <w:pPr>
        <w:pStyle w:val="FirstParagraph"/>
      </w:pPr>
      <w:r>
        <w:t xml:space="preserve">1. Ministry of Health, Republic of Uganda (2023). *National Health Policy and Strategic Plan*.</w:t>
      </w:r>
      <w:r>
        <w:br/>
      </w:r>
      <w:r>
        <w:t xml:space="preserve">2. World Health Organization (WHO). *Health Systems in Low-Income Countries: A Case Study on Kampala.*</w:t>
      </w:r>
      <w:r>
        <w:br/>
      </w:r>
      <w:r>
        <w:t xml:space="preserve">3. Makerere University School of Public Health. *Annual Report on Medical Research Outputs (2020–2023).*</w:t>
      </w:r>
      <w:r>
        <w:br/>
      </w:r>
      <w:r>
        <w:t xml:space="preserve">4. Uganda Virus Research Institute (UVRI). *Ebola Surveillance and Response in Kampala: A Decade of Progress.*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Medical Researchers from Kampala</w:t>
      </w:r>
      <w:r>
        <w:br/>
      </w:r>
      <w:r>
        <w:rPr>
          <w:bCs/>
          <w:b/>
        </w:rPr>
        <w:t xml:space="preserve">Appendix B:</w:t>
      </w:r>
      <w:r>
        <w:t xml:space="preserve"> </w:t>
      </w:r>
      <w:r>
        <w:t xml:space="preserve">Statistical Tables on Disease Prevalence in Kampala (2015–2023)</w:t>
      </w:r>
      <w:r>
        <w:br/>
      </w:r>
      <w:r>
        <w:rPr>
          <w:bCs/>
          <w:b/>
        </w:rPr>
        <w:t xml:space="preserve">Appendix C:</w:t>
      </w:r>
      <w:r>
        <w:t xml:space="preserve"> </w:t>
      </w:r>
      <w:r>
        <w:t xml:space="preserve">Proposed Researcher-Network Collaboration Model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Medical Researcher in Uganda Kampala</dc:title>
  <dc:creator/>
  <dc:language>en</dc:language>
  <cp:keywords/>
  <dcterms:created xsi:type="dcterms:W3CDTF">2026-07-23T11:09:44Z</dcterms:created>
  <dcterms:modified xsi:type="dcterms:W3CDTF">2026-07-23T11:09:44Z</dcterms:modified>
</cp:coreProperties>
</file>

<file path=docProps/custom.xml><?xml version="1.0" encoding="utf-8"?>
<Properties xmlns="http://schemas.openxmlformats.org/officeDocument/2006/custom-properties" xmlns:vt="http://schemas.openxmlformats.org/officeDocument/2006/docPropsVTypes"/>
</file>