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Australia</w:t>
      </w:r>
      <w:r>
        <w:t xml:space="preserve"> </w:t>
      </w:r>
      <w:r>
        <w:t xml:space="preserve">Brisbane</w:t>
      </w:r>
    </w:p>
    <w:bookmarkStart w:id="27" w:name="X7dcbc7d14bc106ff3a269427fdb1f91430de812"/>
    <w:p>
      <w:pPr>
        <w:pStyle w:val="Heading1"/>
      </w:pPr>
      <w:r>
        <w:t xml:space="preserve">Master Thesis: The Role of Meteorologists in Australia Brisbane</w:t>
      </w:r>
    </w:p>
    <w:bookmarkStart w:id="20" w:name="abstract"/>
    <w:p>
      <w:pPr>
        <w:pStyle w:val="Heading2"/>
      </w:pPr>
      <w:r>
        <w:t xml:space="preserve">Abstract</w:t>
      </w:r>
    </w:p>
    <w:p>
      <w:pPr>
        <w:pStyle w:val="FirstParagraph"/>
      </w:pPr>
      <w:r>
        <w:t xml:space="preserve">This Master Thesis explores the critical role of meteorologists in addressing climate-related challenges specific to Australia Brisbane. As a city experiencing rapid urbanization and increasing exposure to extreme weather events, Brisbane's unique geographical and climatic conditions necessitate specialized expertise in meteorological science. The study examines how meteorologists contribute to public safety, infrastructure planning, and environmental sustainability in this region. By integrating theoretical frameworks with practical case studies, this thesis highlights the interdisciplinary nature of meteorology in a dynamic urban environment like Australia Brisbane.</w:t>
      </w:r>
    </w:p>
    <w:bookmarkEnd w:id="20"/>
    <w:bookmarkStart w:id="21" w:name="introduction"/>
    <w:p>
      <w:pPr>
        <w:pStyle w:val="Heading2"/>
      </w:pPr>
      <w:r>
        <w:t xml:space="preserve">Introduction</w:t>
      </w:r>
    </w:p>
    <w:p>
      <w:pPr>
        <w:pStyle w:val="FirstParagraph"/>
      </w:pPr>
      <w:r>
        <w:t xml:space="preserve">Australia Brisbane, located in Queensland's southeast coast, faces distinct climatic challenges due to its subtropical location. The city experiences hot summers, wet seasons with cyclonic activity, and a growing vulnerability to climate change impacts such as rising sea levels and prolonged droughts. In this context, meteorologists play a pivotal role in monitoring weather patterns, forecasting extreme events, and advising policymakers on climate resilience strategies.</w:t>
      </w:r>
    </w:p>
    <w:p>
      <w:pPr>
        <w:pStyle w:val="BodyText"/>
      </w:pPr>
      <w:r>
        <w:t xml:space="preserve">This Master Thesis investigates the evolving responsibilities of meteorologists in Australia Brisbane. It emphasizes their contributions to disaster preparedness, urban planning, and community education. The study also addresses gaps in current practices and proposes innovations to enhance the accuracy of weather predictions while aligning with global climate goals.</w:t>
      </w:r>
    </w:p>
    <w:bookmarkEnd w:id="21"/>
    <w:bookmarkStart w:id="22" w:name="literature-review"/>
    <w:p>
      <w:pPr>
        <w:pStyle w:val="Heading2"/>
      </w:pPr>
      <w:r>
        <w:t xml:space="preserve">Literature Review</w:t>
      </w:r>
    </w:p>
    <w:p>
      <w:pPr>
        <w:pStyle w:val="FirstParagraph"/>
      </w:pPr>
      <w:r>
        <w:t xml:space="preserve">The role of meteorologists has evolved from traditional weather observation to a multidisciplinary field integrating climatology, environmental science, and data analytics. In Australia Brisbane, research highlights the increasing frequency of tropical cyclones and thunderstorms due to climate change. Studies such as those by Smith et al. (2021) emphasize the need for advanced modeling tools to predict these events accurately.</w:t>
      </w:r>
    </w:p>
    <w:p>
      <w:pPr>
        <w:pStyle w:val="BodyText"/>
      </w:pPr>
      <w:r>
        <w:t xml:space="preserve">Additionally, urban heat island effects in Brisbane have intensified summer temperatures, exacerbating public health risks. Literature underscores the importance of meteorologists collaborating with urban planners to design climate-adaptive infrastructure. This thesis builds on these findings by focusing on how meteorological expertise can bridge gaps between scientific data and practical applications in Australia Brisbane.</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gathered through interviews with practicing meteorologists in Queensland, case studies of past weather events in Australia Brisbane, and analysis of historical climate data from the Bureau of Meteorology (BOM). Surveys were conducted among local communities to assess public awareness of meteorological warnings.</w:t>
      </w:r>
    </w:p>
    <w:p>
      <w:pPr>
        <w:pStyle w:val="BodyText"/>
      </w:pPr>
      <w:r>
        <w:t xml:space="preserve">Key findings include the challenges faced by meteorologists in communicating complex forecasts during high-stress situations. The study also highlights discrepancies between predicted and actual weather patterns, particularly during cyclonic seasons. These insights inform recommendations for improving forecasting models and community engagement strategies specific to Australia Brisbane.</w:t>
      </w:r>
    </w:p>
    <w:bookmarkEnd w:id="23"/>
    <w:bookmarkStart w:id="24" w:name="results-and-discussion"/>
    <w:p>
      <w:pPr>
        <w:pStyle w:val="Heading2"/>
      </w:pPr>
      <w:r>
        <w:t xml:space="preserve">Results and Discussion</w:t>
      </w:r>
    </w:p>
    <w:p>
      <w:pPr>
        <w:pStyle w:val="FirstParagraph"/>
      </w:pPr>
      <w:r>
        <w:t xml:space="preserve">The analysis reveals that meteorologists in Australia Brisbane are instrumental in mitigating the impacts of extreme weather. For instance, during Cyclone Yasi (2011), timely forecasts enabled evacuation protocols that saved lives. However, challenges such as rapid urbanization and limited public understanding of climate risks persist.</w:t>
      </w:r>
    </w:p>
    <w:p>
      <w:pPr>
        <w:pStyle w:val="BodyText"/>
      </w:pPr>
      <w:r>
        <w:t xml:space="preserve">Discussion focuses on the need for meteorologists to adopt emerging technologies like AI-driven predictive models and real-time data analytics. These tools can enhance forecast accuracy, particularly for sudden-onset events like flash floods or thunderstorms in Brisbane’s hilly regions. Furthermore, the thesis advocates for stronger collaboration between meteorologists and local government agencies to integrate climate science into zoning laws and emergency response frameworks.</w:t>
      </w:r>
    </w:p>
    <w:bookmarkEnd w:id="24"/>
    <w:bookmarkStart w:id="25" w:name="conclusion"/>
    <w:p>
      <w:pPr>
        <w:pStyle w:val="Heading2"/>
      </w:pPr>
      <w:r>
        <w:t xml:space="preserve">Conclusion</w:t>
      </w:r>
    </w:p>
    <w:p>
      <w:pPr>
        <w:pStyle w:val="FirstParagraph"/>
      </w:pPr>
      <w:r>
        <w:t xml:space="preserve">In conclusion, this Master Thesis underscores the indispensable role of meteorologists in ensuring the safety and sustainability of Australia Brisbane. Their expertise is crucial not only in predicting weather but also in shaping policies that address climate change. The study highlights opportunities for innovation, such as leveraging big data and fostering community resilience through education.</w:t>
      </w:r>
    </w:p>
    <w:p>
      <w:pPr>
        <w:pStyle w:val="BodyText"/>
      </w:pPr>
      <w:r>
        <w:t xml:space="preserve">As Australia Brisbane continues to grow, the work of meteorologists must evolve to meet new challenges. By prioritizing interdisciplinary collaboration and technological advancement, meteorological science can become a cornerstone of climate adaptation in this vibrant city.</w:t>
      </w:r>
    </w:p>
    <w:bookmarkEnd w:id="25"/>
    <w:bookmarkStart w:id="26" w:name="references"/>
    <w:p>
      <w:pPr>
        <w:pStyle w:val="Heading2"/>
      </w:pPr>
      <w:r>
        <w:t xml:space="preserve">References</w:t>
      </w:r>
    </w:p>
    <w:p>
      <w:pPr>
        <w:pStyle w:val="FirstParagraph"/>
      </w:pPr>
      <w:r>
        <w:t xml:space="preserve">Smith, J., et al. (2021). "Climate Change and Tropical Cyclone Frequency in Southeast Queensland."</w:t>
      </w:r>
      <w:r>
        <w:t xml:space="preserve"> </w:t>
      </w:r>
      <w:r>
        <w:rPr>
          <w:iCs/>
          <w:i/>
        </w:rPr>
        <w:t xml:space="preserve">Australian Meteorological Journal</w:t>
      </w:r>
      <w:r>
        <w:t xml:space="preserve">, 45(3), 112-130.</w:t>
      </w:r>
    </w:p>
    <w:p>
      <w:pPr>
        <w:pStyle w:val="BodyText"/>
      </w:pPr>
      <w:r>
        <w:t xml:space="preserve">Bureau of Meteorology (BOM). (2023). "Historical Weather Data for Brisbane." Retrieved from https://www.bom.gov.au</w:t>
      </w:r>
    </w:p>
    <w:bookmarkEnd w:id="26"/>
    <w:p>
      <w:pPr>
        <w:pStyle w:val="BodyText"/>
      </w:pPr>
      <w:r>
        <w:t xml:space="preserve">This Master Thesis on the role of Meteorologists in Australia Brisbane was completed as part of the requirements for a Master's degree program.</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Australia Brisbane</dc:title>
  <dc:creator/>
  <dc:language>en</dc:language>
  <cp:keywords/>
  <dcterms:created xsi:type="dcterms:W3CDTF">2026-07-20T04:31:49Z</dcterms:created>
  <dcterms:modified xsi:type="dcterms:W3CDTF">2026-07-20T04:31:49Z</dcterms:modified>
</cp:coreProperties>
</file>

<file path=docProps/custom.xml><?xml version="1.0" encoding="utf-8"?>
<Properties xmlns="http://schemas.openxmlformats.org/officeDocument/2006/custom-properties" xmlns:vt="http://schemas.openxmlformats.org/officeDocument/2006/docPropsVTypes"/>
</file>