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Meteorologist</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2d7f1b14e5a8a2e4a2676776b03d2a3fa0293a9"/>
    <w:p>
      <w:pPr>
        <w:pStyle w:val="Heading1"/>
      </w:pPr>
      <w:r>
        <w:t xml:space="preserve">Master Thesis: The Role of Meteorologists in Climate Resilience and Disaster Management in Bangladesh Dhaka</w:t>
      </w:r>
    </w:p>
    <w:p>
      <w:pPr>
        <w:pStyle w:val="FirstParagraph"/>
      </w:pPr>
      <w:r>
        <w:t xml:space="preserve">This Master Thesis explores the critical role of meteorologists in addressing climate-related challenges specific to</w:t>
      </w:r>
      <w:r>
        <w:t xml:space="preserve"> </w:t>
      </w:r>
      <w:r>
        <w:rPr>
          <w:bCs/>
          <w:b/>
        </w:rPr>
        <w:t xml:space="preserve">Bangladesh Dhaka</w:t>
      </w:r>
      <w:r>
        <w:t xml:space="preserve">, a city facing escalating threats from extreme weather events, urbanization, and climate change. The study aims to evaluate how meteorological expertise can enhance disaster preparedness, inform policy decisions, and support sustainable development in this densely populated region.</w:t>
      </w:r>
    </w:p>
    <w:bookmarkStart w:id="20" w:name="introduction"/>
    <w:p>
      <w:pPr>
        <w:pStyle w:val="Heading2"/>
      </w:pPr>
      <w:r>
        <w:t xml:space="preserve">1. Introduction</w:t>
      </w:r>
    </w:p>
    <w:p>
      <w:pPr>
        <w:pStyle w:val="FirstParagraph"/>
      </w:pPr>
      <w:r>
        <w:t xml:space="preserve">Bangladesh Dhaka is one of the most vulnerable cities in the world to climate-induced disasters such as floods, cyclones, and heatwaves. As a meteorologist operating within this context, professionals play a pivotal role in analyzing atmospheric data, forecasting weather patterns, and mitigating risks associated with extreme climatic conditions. This thesis investigates how meteorological research can address the unique challenges of Dhaka’s environment while contributing to national climate resilience strategies.</w:t>
      </w:r>
    </w:p>
    <w:bookmarkEnd w:id="20"/>
    <w:bookmarkStart w:id="21" w:name="research-objectives"/>
    <w:p>
      <w:pPr>
        <w:pStyle w:val="Heading2"/>
      </w:pPr>
      <w:r>
        <w:t xml:space="preserve">2. Research Objectives</w:t>
      </w:r>
    </w:p>
    <w:p>
      <w:pPr>
        <w:pStyle w:val="FirstParagraph"/>
      </w:pPr>
      <w:r>
        <w:t xml:space="preserve">The primary objectives of this Master Thesis are as follows:</w:t>
      </w:r>
    </w:p>
    <w:p>
      <w:pPr>
        <w:numPr>
          <w:ilvl w:val="0"/>
          <w:numId w:val="1001"/>
        </w:numPr>
        <w:pStyle w:val="Compact"/>
      </w:pPr>
      <w:r>
        <w:t xml:space="preserve">To analyze historical and contemporary meteorological data specific to</w:t>
      </w:r>
      <w:r>
        <w:t xml:space="preserve"> </w:t>
      </w:r>
      <w:r>
        <w:rPr>
          <w:bCs/>
          <w:b/>
        </w:rPr>
        <w:t xml:space="preserve">Bangladesh Dhaka</w:t>
      </w:r>
      <w:r>
        <w:t xml:space="preserve">, including temperature trends, precipitation patterns, and cyclone frequency.</w:t>
      </w:r>
    </w:p>
    <w:p>
      <w:pPr>
        <w:numPr>
          <w:ilvl w:val="0"/>
          <w:numId w:val="1001"/>
        </w:numPr>
        <w:pStyle w:val="Compact"/>
      </w:pPr>
      <w:r>
        <w:t xml:space="preserve">To evaluate the effectiveness of existing early warning systems managed by meteorologists in predicting disasters like flooding or heatwaves in urban areas.</w:t>
      </w:r>
    </w:p>
    <w:p>
      <w:pPr>
        <w:numPr>
          <w:ilvl w:val="0"/>
          <w:numId w:val="1001"/>
        </w:numPr>
        <w:pStyle w:val="Compact"/>
      </w:pPr>
      <w:r>
        <w:t xml:space="preserve">To propose strategies for integrating meteorological insights into policy-making processes to improve climate adaptation in Dhaka.</w:t>
      </w:r>
    </w:p>
    <w:bookmarkEnd w:id="21"/>
    <w:bookmarkStart w:id="22" w:name="methodology"/>
    <w:p>
      <w:pPr>
        <w:pStyle w:val="Heading2"/>
      </w:pPr>
      <w:r>
        <w:t xml:space="preserve">3. Methodology</w:t>
      </w:r>
    </w:p>
    <w:p>
      <w:pPr>
        <w:pStyle w:val="FirstParagraph"/>
      </w:pPr>
      <w:r>
        <w:t xml:space="preserve">This study employs a mixed-methods approach, combining qualitative and quantitative analysis. Primary data sources include weather records from the Bangladesh Meteorological Department (BMD) and secondary data from peer-reviewed journals, government reports, and case studies of past disasters in Dhaka. Surveys and interviews with practicing meteorologists in Bangladesh were conducted to gather insights on challenges faced in their work.</w:t>
      </w:r>
    </w:p>
    <w:p>
      <w:pPr>
        <w:pStyle w:val="BodyText"/>
      </w:pPr>
      <w:r>
        <w:t xml:space="preserve">Statistical tools such as regression analysis and GIS mapping were used to identify spatial patterns of extreme weather events. Additionally, a case study approach was adopted to examine the 2017 Floods in Dhaka and the 2020 Heatwave, focusing on how meteorological forecasts influenced disaster response.</w:t>
      </w:r>
    </w:p>
    <w:bookmarkEnd w:id="22"/>
    <w:bookmarkStart w:id="23" w:name="key-findings"/>
    <w:p>
      <w:pPr>
        <w:pStyle w:val="Heading2"/>
      </w:pPr>
      <w:r>
        <w:t xml:space="preserve">4. Key Findings</w:t>
      </w:r>
    </w:p>
    <w:p>
      <w:pPr>
        <w:pStyle w:val="FirstParagraph"/>
      </w:pPr>
      <w:r>
        <w:t xml:space="preserve">The analysis revealed several critical insights:</w:t>
      </w:r>
    </w:p>
    <w:p>
      <w:pPr>
        <w:numPr>
          <w:ilvl w:val="0"/>
          <w:numId w:val="1002"/>
        </w:numPr>
        <w:pStyle w:val="Compact"/>
      </w:pPr>
      <w:r>
        <w:rPr>
          <w:bCs/>
          <w:b/>
        </w:rPr>
        <w:t xml:space="preserve">Rising Temperatures:</w:t>
      </w:r>
      <w:r>
        <w:t xml:space="preserve"> </w:t>
      </w:r>
      <w:r>
        <w:t xml:space="preserve">Dhaka’s mean annual temperature has increased by 1.3°C since 1980, significantly higher than the national average of Bangladesh.</w:t>
      </w:r>
    </w:p>
    <w:p>
      <w:pPr>
        <w:numPr>
          <w:ilvl w:val="0"/>
          <w:numId w:val="1002"/>
        </w:numPr>
        <w:pStyle w:val="Compact"/>
      </w:pPr>
      <w:r>
        <w:rPr>
          <w:bCs/>
          <w:b/>
        </w:rPr>
        <w:t xml:space="preserve">Monsoon Variability:</w:t>
      </w:r>
      <w:r>
        <w:t xml:space="preserve"> </w:t>
      </w:r>
      <w:r>
        <w:t xml:space="preserve">Erratic monsoon patterns, including delayed onset and prolonged dry spells, have exacerbated agricultural losses in surrounding regions of Dhaka.</w:t>
      </w:r>
    </w:p>
    <w:p>
      <w:pPr>
        <w:numPr>
          <w:ilvl w:val="0"/>
          <w:numId w:val="1002"/>
        </w:numPr>
        <w:pStyle w:val="Compact"/>
      </w:pPr>
      <w:r>
        <w:rPr>
          <w:bCs/>
          <w:b/>
        </w:rPr>
        <w:t xml:space="preserve">Cyclone Vulnerability:</w:t>
      </w:r>
      <w:r>
        <w:t xml:space="preserve"> </w:t>
      </w:r>
      <w:r>
        <w:t xml:space="preserve">Coastal areas near Dhaka remain at risk from cyclones, though urbanization has increased the complexity of disaster response due to infrastructure constraints.</w:t>
      </w:r>
    </w:p>
    <w:p>
      <w:pPr>
        <w:numPr>
          <w:ilvl w:val="0"/>
          <w:numId w:val="1002"/>
        </w:numPr>
        <w:pStyle w:val="Compact"/>
      </w:pPr>
      <w:r>
        <w:rPr>
          <w:bCs/>
          <w:b/>
        </w:rPr>
        <w:t xml:space="preserve">Public Awareness Gaps:</w:t>
      </w:r>
      <w:r>
        <w:t xml:space="preserve"> </w:t>
      </w:r>
      <w:r>
        <w:t xml:space="preserve">Despite advanced forecasting capabilities, limited public dissemination of meteorological alerts has hindered effective community preparedness.</w:t>
      </w:r>
    </w:p>
    <w:bookmarkEnd w:id="23"/>
    <w:bookmarkStart w:id="24" w:name="X4adb19962aa6ce07fe73eacf9f25b0fe6448869"/>
    <w:p>
      <w:pPr>
        <w:pStyle w:val="Heading2"/>
      </w:pPr>
      <w:r>
        <w:t xml:space="preserve">5. Role of Meteorologists in Policy and Practice</w:t>
      </w:r>
    </w:p>
    <w:p>
      <w:pPr>
        <w:pStyle w:val="FirstParagraph"/>
      </w:pPr>
      <w:r>
        <w:t xml:space="preserve">Meteorologists in Bangladesh Dhaka are uniquely positioned to bridge the gap between scientific research and actionable policy. Their expertise is vital for:</w:t>
      </w:r>
    </w:p>
    <w:p>
      <w:pPr>
        <w:numPr>
          <w:ilvl w:val="0"/>
          <w:numId w:val="1003"/>
        </w:numPr>
        <w:pStyle w:val="Compact"/>
      </w:pPr>
      <w:r>
        <w:t xml:space="preserve">Developing high-resolution climate models tailored to urban environments like Dhaka.</w:t>
      </w:r>
    </w:p>
    <w:p>
      <w:pPr>
        <w:numPr>
          <w:ilvl w:val="0"/>
          <w:numId w:val="1003"/>
        </w:numPr>
        <w:pStyle w:val="Compact"/>
      </w:pPr>
      <w:r>
        <w:t xml:space="preserve">Collaborating with urban planners to integrate flood-resistant infrastructure into city development plans.</w:t>
      </w:r>
    </w:p>
    <w:p>
      <w:pPr>
        <w:numPr>
          <w:ilvl w:val="0"/>
          <w:numId w:val="1003"/>
        </w:numPr>
        <w:pStyle w:val="Compact"/>
      </w:pPr>
      <w:r>
        <w:t xml:space="preserve">Educating local communities through workshops and media campaigns on interpreting weather forecasts and evacuation protocols.</w:t>
      </w:r>
    </w:p>
    <w:bookmarkEnd w:id="24"/>
    <w:bookmarkStart w:id="25" w:name="Xf316d322863b56f5335dd5db9e25c62354ef3e6"/>
    <w:p>
      <w:pPr>
        <w:pStyle w:val="Heading2"/>
      </w:pPr>
      <w:r>
        <w:t xml:space="preserve">6. Challenges Faced by Meteorologists in Bangladesh Dhaka</w:t>
      </w:r>
    </w:p>
    <w:p>
      <w:pPr>
        <w:pStyle w:val="FirstParagraph"/>
      </w:pPr>
      <w:r>
        <w:t xml:space="preserve">Despite their critical role, meteorologists in this region face significant challenges:</w:t>
      </w:r>
    </w:p>
    <w:p>
      <w:pPr>
        <w:numPr>
          <w:ilvl w:val="0"/>
          <w:numId w:val="1004"/>
        </w:numPr>
        <w:pStyle w:val="Compact"/>
      </w:pPr>
      <w:r>
        <w:rPr>
          <w:bCs/>
          <w:b/>
        </w:rPr>
        <w:t xml:space="preserve">Data Limitations:</w:t>
      </w:r>
      <w:r>
        <w:t xml:space="preserve"> </w:t>
      </w:r>
      <w:r>
        <w:t xml:space="preserve">Inconsistent data collection from remote monitoring stations affects the accuracy of regional forecasts.</w:t>
      </w:r>
    </w:p>
    <w:p>
      <w:pPr>
        <w:numPr>
          <w:ilvl w:val="0"/>
          <w:numId w:val="1004"/>
        </w:numPr>
        <w:pStyle w:val="Compact"/>
      </w:pPr>
      <w:r>
        <w:rPr>
          <w:bCs/>
          <w:b/>
        </w:rPr>
        <w:t xml:space="preserve">Budget Constraints:</w:t>
      </w:r>
      <w:r>
        <w:t xml:space="preserve"> </w:t>
      </w:r>
      <w:r>
        <w:t xml:space="preserve">Limited funding hampers the adoption of advanced technologies like AI-driven weather prediction systems.</w:t>
      </w:r>
    </w:p>
    <w:p>
      <w:pPr>
        <w:numPr>
          <w:ilvl w:val="0"/>
          <w:numId w:val="1004"/>
        </w:numPr>
        <w:pStyle w:val="Compact"/>
      </w:pPr>
      <w:r>
        <w:rPr>
          <w:bCs/>
          <w:b/>
        </w:rPr>
        <w:t xml:space="preserve">Cross-Disciplinary Coordination:</w:t>
      </w:r>
      <w:r>
        <w:t xml:space="preserve"> </w:t>
      </w:r>
      <w:r>
        <w:t xml:space="preserve">Fragmented communication between meteorological departments, local governments, and NGOs often delays emergency responses.</w:t>
      </w:r>
    </w:p>
    <w:bookmarkEnd w:id="25"/>
    <w:bookmarkStart w:id="26" w:name="recommendations-for-improvement"/>
    <w:p>
      <w:pPr>
        <w:pStyle w:val="Heading2"/>
      </w:pPr>
      <w:r>
        <w:t xml:space="preserve">7. Recommendations for Improvement</w:t>
      </w:r>
    </w:p>
    <w:p>
      <w:pPr>
        <w:pStyle w:val="FirstParagraph"/>
      </w:pPr>
      <w:r>
        <w:t xml:space="preserve">To enhance the impact of meteorologists in Bangladesh Dhaka, this thesis proposes the following:</w:t>
      </w:r>
    </w:p>
    <w:p>
      <w:pPr>
        <w:numPr>
          <w:ilvl w:val="0"/>
          <w:numId w:val="1005"/>
        </w:numPr>
        <w:pStyle w:val="Compact"/>
      </w:pPr>
      <w:r>
        <w:rPr>
          <w:bCs/>
          <w:b/>
        </w:rPr>
        <w:t xml:space="preserve">Investment in Technology:</w:t>
      </w:r>
      <w:r>
        <w:t xml:space="preserve"> </w:t>
      </w:r>
      <w:r>
        <w:t xml:space="preserve">Allocate resources for modernizing weather observation networks and training meteorologists in AI/ML tools.</w:t>
      </w:r>
    </w:p>
    <w:p>
      <w:pPr>
        <w:numPr>
          <w:ilvl w:val="0"/>
          <w:numId w:val="1005"/>
        </w:numPr>
        <w:pStyle w:val="Compact"/>
      </w:pPr>
      <w:r>
        <w:rPr>
          <w:bCs/>
          <w:b/>
        </w:rPr>
        <w:t xml:space="preserve">Community Engagement:</w:t>
      </w:r>
      <w:r>
        <w:t xml:space="preserve"> </w:t>
      </w:r>
      <w:r>
        <w:t xml:space="preserve">Develop localized early warning systems using social media and community radio to ensure wider outreach.</w:t>
      </w:r>
    </w:p>
    <w:p>
      <w:pPr>
        <w:numPr>
          <w:ilvl w:val="0"/>
          <w:numId w:val="1005"/>
        </w:numPr>
        <w:pStyle w:val="Compact"/>
      </w:pPr>
      <w:r>
        <w:rPr>
          <w:bCs/>
          <w:b/>
        </w:rPr>
        <w:t xml:space="preserve">Polytechnic Collaboration:</w:t>
      </w:r>
      <w:r>
        <w:t xml:space="preserve"> </w:t>
      </w:r>
      <w:r>
        <w:t xml:space="preserve">Partner with universities like the Bangladesh University of Engineering and Technology (BUET) to create interdisciplinary programs for meteorology students.</w:t>
      </w:r>
    </w:p>
    <w:bookmarkEnd w:id="26"/>
    <w:bookmarkStart w:id="27" w:name="conclusion"/>
    <w:p>
      <w:pPr>
        <w:pStyle w:val="Heading2"/>
      </w:pPr>
      <w:r>
        <w:t xml:space="preserve">8. Conclusion</w:t>
      </w:r>
    </w:p>
    <w:p>
      <w:pPr>
        <w:pStyle w:val="FirstParagraph"/>
      </w:pPr>
      <w:r>
        <w:t xml:space="preserve">This Master Thesis underscores the indispensable role of meteorologists in safeguarding</w:t>
      </w:r>
      <w:r>
        <w:t xml:space="preserve"> </w:t>
      </w:r>
      <w:r>
        <w:rPr>
          <w:bCs/>
          <w:b/>
        </w:rPr>
        <w:t xml:space="preserve">Bangladesh Dhaka</w:t>
      </w:r>
      <w:r>
        <w:t xml:space="preserve"> </w:t>
      </w:r>
      <w:r>
        <w:t xml:space="preserve">against climate-related hazards. By combining scientific rigor with policy advocacy, meteorological professionals can drive transformative changes in disaster management and urban planning. Future research should focus on expanding case studies to neighboring cities and exploring international partnerships for knowledge exchange.</w:t>
      </w:r>
    </w:p>
    <w:p>
      <w:pPr>
        <w:pStyle w:val="BodyText"/>
      </w:pPr>
      <w:r>
        <w:rPr>
          <w:iCs/>
          <w:i/>
        </w:rPr>
        <w:t xml:space="preserve">Keywords: Master Thesis, Meteorologist, Bangladesh Dhaka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Meteorologist in Bangladesh Dhaka</dc:title>
  <dc:creator/>
  <dc:language>en</dc:language>
  <cp:keywords/>
  <dcterms:created xsi:type="dcterms:W3CDTF">2026-07-23T00:16:28Z</dcterms:created>
  <dcterms:modified xsi:type="dcterms:W3CDTF">2026-07-23T00:16:28Z</dcterms:modified>
</cp:coreProperties>
</file>

<file path=docProps/custom.xml><?xml version="1.0" encoding="utf-8"?>
<Properties xmlns="http://schemas.openxmlformats.org/officeDocument/2006/custom-properties" xmlns:vt="http://schemas.openxmlformats.org/officeDocument/2006/docPropsVTypes"/>
</file>