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30" w:name="Xe6bc9bb9b69d7f0e0c9af7fd61926538b81acb8"/>
    <w:p>
      <w:pPr>
        <w:pStyle w:val="Heading1"/>
      </w:pPr>
      <w:r>
        <w:t xml:space="preserve">Master Thesis: The Role of Meteorologists in Colombia, Medellín</w:t>
      </w:r>
    </w:p>
    <w:bookmarkStart w:id="20" w:name="abstract"/>
    <w:p>
      <w:pPr>
        <w:pStyle w:val="Heading2"/>
      </w:pPr>
      <w:r>
        <w:t xml:space="preserve">Abstract</w:t>
      </w:r>
    </w:p>
    <w:p>
      <w:pPr>
        <w:pStyle w:val="FirstParagraph"/>
      </w:pPr>
      <w:r>
        <w:t xml:space="preserve">This Master Thesis explores the critical role of meteorologists in Colombia's Medellín, a city renowned for its unique climatic conditions and geographical location. The study examines how meteorological expertise contributes to weather forecasting, climate adaptation strategies, and disaster risk management in the region. By analyzing current challenges faced by meteorologists in Medellín, this work highlights the importance of integrating advanced technologies and interdisciplinary approaches to enhance public safety and environmental sustainability. The findings emphasize the need for continuous education and policy support to empower meteorologists in addressing the complexities of a changing climate.</w:t>
      </w:r>
    </w:p>
    <w:bookmarkEnd w:id="20"/>
    <w:bookmarkStart w:id="21" w:name="introduction"/>
    <w:p>
      <w:pPr>
        <w:pStyle w:val="Heading2"/>
      </w:pPr>
      <w:r>
        <w:t xml:space="preserve">Introduction</w:t>
      </w:r>
    </w:p>
    <w:p>
      <w:pPr>
        <w:pStyle w:val="FirstParagraph"/>
      </w:pPr>
      <w:r>
        <w:t xml:space="preserve">Colombia's Medellín, located in the Aburrá Valley at an altitude of approximately 1,500 meters above sea level, presents a unique meteorological environment shaped by its tropical highland climate. This city experiences distinct wet and dry seasons, frequent rainfall events, and microclimatic variations influenced by surrounding mountain ranges. The role of meteorologists in Medellín is pivotal in understanding these dynamics, as their work directly impacts urban planning, agriculture, transportation systems, and public health policies.</w:t>
      </w:r>
    </w:p>
    <w:p>
      <w:pPr>
        <w:pStyle w:val="BodyText"/>
      </w:pPr>
      <w:r>
        <w:t xml:space="preserve">This Master Thesis aims to evaluate the current state of meteorological research and practice in Medellín while proposing strategies for improving forecasting accuracy and climate resilience. By focusing on Colombia's Medellín as a case study, the work seeks to address gaps in knowledge specific to tropical highland environments and their interaction with global climate change.</w:t>
      </w:r>
    </w:p>
    <w:bookmarkEnd w:id="21"/>
    <w:bookmarkStart w:id="23" w:name="background"/>
    <w:bookmarkStart w:id="22" w:name="background-and-contextualization"/>
    <w:p>
      <w:pPr>
        <w:pStyle w:val="Heading2"/>
      </w:pPr>
      <w:r>
        <w:t xml:space="preserve">Background and Contextualization</w:t>
      </w:r>
    </w:p>
    <w:p>
      <w:pPr>
        <w:pStyle w:val="FirstParagraph"/>
      </w:pPr>
      <w:r>
        <w:t xml:space="preserve">Meteorologists in Colombia play a vital role in monitoring weather patterns, issuing early warnings for extreme events such as heavy rainfall, landslides, and flooding—common occurrences in Medellín due to its topography. The city’s location within the Andes Mountains amplifies the risk of hydrological hazards, making accurate meteorological data essential for disaster prevention.</w:t>
      </w:r>
    </w:p>
    <w:p>
      <w:pPr>
        <w:pStyle w:val="BodyText"/>
      </w:pPr>
      <w:r>
        <w:t xml:space="preserve">Historically, Medellín has faced challenges such as urban sprawl into mountainous areas and deforestation, which exacerbate climate vulnerabilities. Meteorologists in this region must therefore balance scientific rigor with community engagement to ensure that forecasts and advisories are accessible to all segments of the population.</w:t>
      </w:r>
    </w:p>
    <w:bookmarkEnd w:id="22"/>
    <w:bookmarkEnd w:id="23"/>
    <w:bookmarkStart w:id="24" w:name="methodology"/>
    <w:p>
      <w:pPr>
        <w:pStyle w:val="Heading2"/>
      </w:pPr>
      <w:r>
        <w:t xml:space="preserve">Methodology</w:t>
      </w:r>
    </w:p>
    <w:p>
      <w:pPr>
        <w:pStyle w:val="FirstParagraph"/>
      </w:pPr>
      <w:r>
        <w:t xml:space="preserve">This thesis employs a mixed-methods approach, combining qualitative interviews with meteorologists in Medellín, quantitative analysis of historical weather data, and a review of national and international climate policy frameworks. The study focuses on the period from 2015 to 2023 to capture recent trends in climate variability and technological advancements in meteorological tools.</w:t>
      </w:r>
    </w:p>
    <w:p>
      <w:pPr>
        <w:numPr>
          <w:ilvl w:val="0"/>
          <w:numId w:val="1001"/>
        </w:numPr>
        <w:pStyle w:val="Compact"/>
      </w:pPr>
      <w:r>
        <w:rPr>
          <w:bCs/>
          <w:b/>
        </w:rPr>
        <w:t xml:space="preserve">Data Collection:</w:t>
      </w:r>
      <w:r>
        <w:t xml:space="preserve"> </w:t>
      </w:r>
      <w:r>
        <w:t xml:space="preserve">Weather data from the Colombia Institute of Hydrology, Meteorology, and Environmental Studies (IDEAM) was analyzed for trends in rainfall patterns and temperature shifts.</w:t>
      </w:r>
    </w:p>
    <w:p>
      <w:pPr>
        <w:numPr>
          <w:ilvl w:val="0"/>
          <w:numId w:val="1001"/>
        </w:numPr>
        <w:pStyle w:val="Compact"/>
      </w:pPr>
      <w:r>
        <w:rPr>
          <w:bCs/>
          <w:b/>
        </w:rPr>
        <w:t xml:space="preserve">Expert Interviews:</w:t>
      </w:r>
      <w:r>
        <w:t xml:space="preserve"> </w:t>
      </w:r>
      <w:r>
        <w:t xml:space="preserve">Semi-structured interviews were conducted with 12 meteorologists working in academic institutions, governmental agencies, and private weather services in Medellín.</w:t>
      </w:r>
    </w:p>
    <w:p>
      <w:pPr>
        <w:numPr>
          <w:ilvl w:val="0"/>
          <w:numId w:val="1001"/>
        </w:numPr>
        <w:pStyle w:val="Compact"/>
      </w:pPr>
      <w:r>
        <w:rPr>
          <w:bCs/>
          <w:b/>
        </w:rPr>
        <w:t xml:space="preserve">Case Studies:</w:t>
      </w:r>
      <w:r>
        <w:t xml:space="preserve"> </w:t>
      </w:r>
      <w:r>
        <w:t xml:space="preserve">Specific events such as the 2019 floods and the 2021 heatwaves were examined to assess forecasting accuracy and response effectiveness.</w:t>
      </w:r>
    </w:p>
    <w:bookmarkEnd w:id="24"/>
    <w:bookmarkStart w:id="26" w:name="findings"/>
    <w:bookmarkStart w:id="25" w:name="X07ef5d2de24d0a31445fa4febaddd3617a0d3b2"/>
    <w:p>
      <w:pPr>
        <w:pStyle w:val="Heading2"/>
      </w:pPr>
      <w:r>
        <w:t xml:space="preserve">Findings: Meteorological Challenges in Colombia Medellín</w:t>
      </w:r>
    </w:p>
    <w:p>
      <w:pPr>
        <w:pStyle w:val="FirstParagraph"/>
      </w:pPr>
      <w:r>
        <w:t xml:space="preserve">The research reveals that meteorologists in Medellín face several challenges, including:</w:t>
      </w:r>
    </w:p>
    <w:p>
      <w:pPr>
        <w:numPr>
          <w:ilvl w:val="0"/>
          <w:numId w:val="1002"/>
        </w:numPr>
        <w:pStyle w:val="Compact"/>
      </w:pPr>
      <w:r>
        <w:rPr>
          <w:bCs/>
          <w:b/>
        </w:rPr>
        <w:t xml:space="preserve">Data Gaps:</w:t>
      </w:r>
      <w:r>
        <w:t xml:space="preserve"> </w:t>
      </w:r>
      <w:r>
        <w:t xml:space="preserve">Limited high-resolution weather station coverage in peripheral areas of the city hampers accurate local forecasts.</w:t>
      </w:r>
    </w:p>
    <w:p>
      <w:pPr>
        <w:numPr>
          <w:ilvl w:val="0"/>
          <w:numId w:val="1002"/>
        </w:numPr>
        <w:pStyle w:val="Compact"/>
      </w:pPr>
      <w:r>
        <w:rPr>
          <w:bCs/>
          <w:b/>
        </w:rPr>
        <w:t xml:space="preserve">Climate Change Impact:</w:t>
      </w:r>
      <w:r>
        <w:t xml:space="preserve"> </w:t>
      </w:r>
      <w:r>
        <w:t xml:space="preserve">Rising temperatures and erratic rainfall patterns have increased the frequency of extreme weather events, requiring adaptive forecasting models.</w:t>
      </w:r>
    </w:p>
    <w:p>
      <w:pPr>
        <w:numPr>
          <w:ilvl w:val="0"/>
          <w:numId w:val="1002"/>
        </w:numPr>
        <w:pStyle w:val="Compact"/>
      </w:pPr>
      <w:r>
        <w:rPr>
          <w:bCs/>
          <w:b/>
        </w:rPr>
        <w:t xml:space="preserve">PUBLIC Awareness:</w:t>
      </w:r>
      <w:r>
        <w:t xml:space="preserve"> </w:t>
      </w:r>
      <w:r>
        <w:t xml:space="preserve">While meteorologists provide timely warnings, communication barriers persist in reaching marginalized communities with limited access to digital platforms.</w:t>
      </w:r>
    </w:p>
    <w:p>
      <w:pPr>
        <w:pStyle w:val="FirstParagraph"/>
      </w:pPr>
      <w:r>
        <w:t xml:space="preserve">Meteorologists also highlight the need for improved collaboration between academic institutions and local government agencies to align research priorities with practical needs. For instance, Medellín’s rapid urbanization has led to heat island effects, which require specialized meteorological studies to mitigate health risks.</w:t>
      </w:r>
    </w:p>
    <w:bookmarkEnd w:id="25"/>
    <w:bookmarkEnd w:id="26"/>
    <w:bookmarkStart w:id="28" w:name="recommendations"/>
    <w:bookmarkStart w:id="27" w:name="X62b33660cc6d3fd297984cab470da8566ae8035"/>
    <w:p>
      <w:pPr>
        <w:pStyle w:val="Heading2"/>
      </w:pPr>
      <w:r>
        <w:t xml:space="preserve">Recommendations for Meteorologists in Colombia Medellín</w:t>
      </w:r>
    </w:p>
    <w:p>
      <w:pPr>
        <w:pStyle w:val="FirstParagraph"/>
      </w:pPr>
      <w:r>
        <w:t xml:space="preserve">To enhance the effectiveness of meteorologists in Medellín, this thesis proposes:</w:t>
      </w:r>
    </w:p>
    <w:p>
      <w:pPr>
        <w:numPr>
          <w:ilvl w:val="0"/>
          <w:numId w:val="1003"/>
        </w:numPr>
        <w:pStyle w:val="Compact"/>
      </w:pPr>
      <w:r>
        <w:rPr>
          <w:bCs/>
          <w:b/>
        </w:rPr>
        <w:t xml:space="preserve">Investment in Technology:</w:t>
      </w:r>
      <w:r>
        <w:t xml:space="preserve"> </w:t>
      </w:r>
      <w:r>
        <w:t xml:space="preserve">Deploying advanced remote sensing tools and AI-driven forecasting systems to improve spatial resolution of weather data.</w:t>
      </w:r>
    </w:p>
    <w:p>
      <w:pPr>
        <w:numPr>
          <w:ilvl w:val="0"/>
          <w:numId w:val="1003"/>
        </w:numPr>
        <w:pStyle w:val="Compact"/>
      </w:pPr>
      <w:r>
        <w:rPr>
          <w:bCs/>
          <w:b/>
        </w:rPr>
        <w:t xml:space="preserve">POLICY Integration:</w:t>
      </w:r>
      <w:r>
        <w:t xml:space="preserve"> </w:t>
      </w:r>
      <w:r>
        <w:t xml:space="preserve">Ensuring that meteorological insights are embedded in urban planning policies, such as the redesign of drainage systems to combat flooding.</w:t>
      </w:r>
    </w:p>
    <w:p>
      <w:pPr>
        <w:numPr>
          <w:ilvl w:val="0"/>
          <w:numId w:val="1003"/>
        </w:numPr>
        <w:pStyle w:val="Compact"/>
      </w:pPr>
      <w:r>
        <w:rPr>
          <w:bCs/>
          <w:b/>
        </w:rPr>
        <w:t xml:space="preserve">Community Engagement:</w:t>
      </w:r>
      <w:r>
        <w:t xml:space="preserve"> </w:t>
      </w:r>
      <w:r>
        <w:t xml:space="preserve">Launching public education campaigns using local languages and culturally relevant messaging to improve disaster preparedness.</w:t>
      </w:r>
    </w:p>
    <w:p>
      <w:pPr>
        <w:numPr>
          <w:ilvl w:val="0"/>
          <w:numId w:val="1003"/>
        </w:numPr>
        <w:pStyle w:val="Compact"/>
      </w:pPr>
      <w:r>
        <w:rPr>
          <w:bCs/>
          <w:b/>
        </w:rPr>
        <w:t xml:space="preserve">Cross-Disciplinary Collaboration:</w:t>
      </w:r>
      <w:r>
        <w:t xml:space="preserve"> </w:t>
      </w:r>
      <w:r>
        <w:t xml:space="preserve">Encouraging partnerships between meteorologists, urban planners, and environmental scientists to address complex challenges like climate change and biodiversity loss.</w:t>
      </w:r>
    </w:p>
    <w:bookmarkEnd w:id="27"/>
    <w:bookmarkEnd w:id="28"/>
    <w:bookmarkStart w:id="29" w:name="conclusion"/>
    <w:p>
      <w:pPr>
        <w:pStyle w:val="Heading2"/>
      </w:pPr>
      <w:r>
        <w:t xml:space="preserve">Conclusion</w:t>
      </w:r>
    </w:p>
    <w:p>
      <w:pPr>
        <w:pStyle w:val="FirstParagraph"/>
      </w:pPr>
      <w:r>
        <w:t xml:space="preserve">This Master Thesis underscores the indispensable role of meteorologists in Colombia’s Medellín as guardians of public safety and environmental sustainability. By addressing technological, policy, and social challenges, the region can harness meteorological expertise to build resilience against climate change. As Medellín continues to grow and evolve, the work of its meteorologists will remain central to ensuring a harmonious relationship between human activity and natural systems.</w:t>
      </w:r>
    </w:p>
    <w:p>
      <w:pPr>
        <w:pStyle w:val="BodyText"/>
      </w:pPr>
      <w:r>
        <w:t xml:space="preserve">Future research should explore the long-term impacts of climate adaptation strategies in Medellín, as well as the ethical dimensions of meteorological decision-making in high-stakes scenarios. The insights from this thesis provide a foundation for advancing both academic discourse and practical applications in the field of meteorology, particularly within tropical highland contexts like Colombia’s Medellín.</w:t>
      </w:r>
    </w:p>
    <w:bookmarkEnd w:id="29"/>
    <w:p>
      <w:pPr>
        <w:pStyle w:val="BodyText"/>
      </w:pPr>
      <w:r>
        <w:rPr>
          <w:bCs/>
          <w:b/>
        </w:rPr>
        <w:t xml:space="preserve">Keywords:</w:t>
      </w:r>
      <w:r>
        <w:t xml:space="preserve"> </w:t>
      </w:r>
      <w:r>
        <w:t xml:space="preserve">Master Thesis, Meteorologist, Colombia Medellín</w:t>
      </w:r>
    </w:p>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Meteorologists in Colombia Medellín</dc:title>
  <dc:creator/>
  <dc:language>en</dc:language>
  <cp:keywords/>
  <dcterms:created xsi:type="dcterms:W3CDTF">2026-07-23T16:00:53Z</dcterms:created>
  <dcterms:modified xsi:type="dcterms:W3CDTF">2026-07-23T16:00:53Z</dcterms:modified>
</cp:coreProperties>
</file>

<file path=docProps/custom.xml><?xml version="1.0" encoding="utf-8"?>
<Properties xmlns="http://schemas.openxmlformats.org/officeDocument/2006/custom-properties" xmlns:vt="http://schemas.openxmlformats.org/officeDocument/2006/docPropsVTypes"/>
</file>