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12f5eabd46349f3652953977e644ad7380f13a8"/>
    <w:p>
      <w:pPr>
        <w:pStyle w:val="Heading1"/>
      </w:pPr>
      <w:r>
        <w:t xml:space="preserve">Master Thesis: The Role of Meteorologists in Sustainable Development and Disaster Management in India Bangalore</w:t>
      </w:r>
    </w:p>
    <w:p>
      <w:pPr>
        <w:pStyle w:val="FirstParagraph"/>
      </w:pPr>
      <w:r>
        <w:t xml:space="preserve">This Master Thesis explores the critical role of meteorologists in addressing climate challenges, urban planning, and disaster mitigation specific to the city of Bengaluru (Bangalore), India. As one of South Asia's most rapidly urbanizing cities, Bangalore faces unique climatic pressures that demand specialized expertise from meteorologists. This study aims to analyze how meteorological science contributes to sustainable development in the region while addressing both immediate and long-term environmental challenges.</w:t>
      </w:r>
    </w:p>
    <w:bookmarkStart w:id="20" w:name="introduction"/>
    <w:p>
      <w:pPr>
        <w:pStyle w:val="Heading2"/>
      </w:pPr>
      <w:r>
        <w:t xml:space="preserve">1. Introduction</w:t>
      </w:r>
    </w:p>
    <w:p>
      <w:pPr>
        <w:pStyle w:val="FirstParagraph"/>
      </w:pPr>
      <w:r>
        <w:t xml:space="preserve">Bangalore, a major hub of innovation in India, has experienced rapid population growth and industrialization over the past three decades. This transformation has altered its local climate patterns, exacerbating issues like urban heat islands, air pollution, and flooding during monsoon seasons. The role of meteorologists in such an environment is indispensable. This Master Thesis investigates how meteorological research and data are utilized to inform policy decisions, infrastructure planning, and public safety initiatives in Bangalore.</w:t>
      </w:r>
    </w:p>
    <w:bookmarkEnd w:id="20"/>
    <w:bookmarkStart w:id="21" w:name="X35ca2781931db10a44f32882859ce248a4020a4"/>
    <w:p>
      <w:pPr>
        <w:pStyle w:val="Heading2"/>
      </w:pPr>
      <w:r>
        <w:t xml:space="preserve">2. Meteorological Challenges in India Bangalore</w:t>
      </w:r>
    </w:p>
    <w:p>
      <w:pPr>
        <w:pStyle w:val="FirstParagraph"/>
      </w:pPr>
      <w:r>
        <w:t xml:space="preserve">Bangalore's tropical savanna climate (Köppen classification: Aw) features distinct wet and dry seasons. However, urbanization has disrupted traditional rainfall patterns and increased temperature variability. Key challenges include:</w:t>
      </w:r>
    </w:p>
    <w:p>
      <w:pPr>
        <w:numPr>
          <w:ilvl w:val="0"/>
          <w:numId w:val="1001"/>
        </w:numPr>
        <w:pStyle w:val="Compact"/>
      </w:pPr>
      <w:r>
        <w:rPr>
          <w:bCs/>
          <w:b/>
        </w:rPr>
        <w:t xml:space="preserve">Urban Heat Islands (UHIs):</w:t>
      </w:r>
      <w:r>
        <w:t xml:space="preserve"> </w:t>
      </w:r>
      <w:r>
        <w:t xml:space="preserve">The city's concrete sprawl raises temperatures by 3–5°C compared to surrounding rural areas.</w:t>
      </w:r>
    </w:p>
    <w:p>
      <w:pPr>
        <w:numPr>
          <w:ilvl w:val="0"/>
          <w:numId w:val="1001"/>
        </w:numPr>
        <w:pStyle w:val="Compact"/>
      </w:pPr>
      <w:r>
        <w:rPr>
          <w:bCs/>
          <w:b/>
        </w:rPr>
        <w:t xml:space="preserve">Monsoon Variability:</w:t>
      </w:r>
      <w:r>
        <w:t xml:space="preserve"> </w:t>
      </w:r>
      <w:r>
        <w:t xml:space="preserve">Erratic rainfall distribution impacts agriculture, water management, and infrastructure resilience.</w:t>
      </w:r>
    </w:p>
    <w:p>
      <w:pPr>
        <w:numPr>
          <w:ilvl w:val="0"/>
          <w:numId w:val="1001"/>
        </w:numPr>
        <w:pStyle w:val="Compact"/>
      </w:pPr>
      <w:r>
        <w:rPr>
          <w:bCs/>
          <w:b/>
        </w:rPr>
        <w:t xml:space="preserve">Air Quality Degradation:</w:t>
      </w:r>
      <w:r>
        <w:t xml:space="preserve"> </w:t>
      </w:r>
      <w:r>
        <w:t xml:space="preserve">High levels of particulate matter (PM2.5) and ozone pollution linked to vehicular emissions and industrial activity.</w:t>
      </w:r>
    </w:p>
    <w:bookmarkEnd w:id="21"/>
    <w:bookmarkStart w:id="22" w:name="role-of-meteorologists-in-urban-planning"/>
    <w:p>
      <w:pPr>
        <w:pStyle w:val="Heading2"/>
      </w:pPr>
      <w:r>
        <w:t xml:space="preserve">3. Role of Meteorologists in Urban Planning</w:t>
      </w:r>
    </w:p>
    <w:p>
      <w:pPr>
        <w:pStyle w:val="FirstParagraph"/>
      </w:pPr>
      <w:r>
        <w:t xml:space="preserve">Meteorologists in Bangalore collaborate with urban planners, environmental scientists, and policymakers to integrate climate data into city development strategies. Key contributions include:</w:t>
      </w:r>
    </w:p>
    <w:p>
      <w:pPr>
        <w:numPr>
          <w:ilvl w:val="0"/>
          <w:numId w:val="1002"/>
        </w:numPr>
        <w:pStyle w:val="Compact"/>
      </w:pPr>
      <w:r>
        <w:rPr>
          <w:bCs/>
          <w:b/>
        </w:rPr>
        <w:t xml:space="preserve">Climate Resilient Infrastructure:</w:t>
      </w:r>
      <w:r>
        <w:t xml:space="preserve"> </w:t>
      </w:r>
      <w:r>
        <w:t xml:space="preserve">Designing flood-resistant drainage systems and heat-reflective materials for buildings based on historical weather patterns.</w:t>
      </w:r>
    </w:p>
    <w:p>
      <w:pPr>
        <w:numPr>
          <w:ilvl w:val="0"/>
          <w:numId w:val="1002"/>
        </w:numPr>
        <w:pStyle w:val="Compact"/>
      </w:pPr>
      <w:r>
        <w:rPr>
          <w:bCs/>
          <w:b/>
        </w:rPr>
        <w:t xml:space="preserve">Green Spaces Planning:</w:t>
      </w:r>
      <w:r>
        <w:t xml:space="preserve"> </w:t>
      </w:r>
      <w:r>
        <w:t xml:space="preserve">Using meteorological models to identify optimal locations for parks and urban forests to mitigate UHIs.</w:t>
      </w:r>
    </w:p>
    <w:p>
      <w:pPr>
        <w:numPr>
          <w:ilvl w:val="0"/>
          <w:numId w:val="1002"/>
        </w:numPr>
        <w:pStyle w:val="Compact"/>
      </w:pPr>
      <w:r>
        <w:rPr>
          <w:bCs/>
          <w:b/>
        </w:rPr>
        <w:t xml:space="preserve">Air Quality Forecasting:</w:t>
      </w:r>
      <w:r>
        <w:t xml:space="preserve"> </w:t>
      </w:r>
      <w:r>
        <w:t xml:space="preserve">Issuing real-time alerts for pollution spikes using satellite data and ground sensors.</w:t>
      </w:r>
    </w:p>
    <w:bookmarkEnd w:id="22"/>
    <w:bookmarkStart w:id="23" w:name="X7d893caf446a78eb1db523ad37198abe4585ea4"/>
    <w:p>
      <w:pPr>
        <w:pStyle w:val="Heading2"/>
      </w:pPr>
      <w:r>
        <w:t xml:space="preserve">4. Disaster Management and Early Warning Systems</w:t>
      </w:r>
    </w:p>
    <w:p>
      <w:pPr>
        <w:pStyle w:val="FirstParagraph"/>
      </w:pPr>
      <w:r>
        <w:t xml:space="preserve">Bangalore is vulnerable to extreme weather events such as severe thunderstorms, flash floods, and droughts. Meteorologists play a pivotal role in developing early warning systems through:</w:t>
      </w:r>
    </w:p>
    <w:p>
      <w:pPr>
        <w:numPr>
          <w:ilvl w:val="0"/>
          <w:numId w:val="1003"/>
        </w:numPr>
        <w:pStyle w:val="Compact"/>
      </w:pPr>
      <w:r>
        <w:rPr>
          <w:bCs/>
          <w:b/>
        </w:rPr>
        <w:t xml:space="preserve">Real-Time Monitoring:</w:t>
      </w:r>
      <w:r>
        <w:t xml:space="preserve"> </w:t>
      </w:r>
      <w:r>
        <w:t xml:space="preserve">Utilizing Doppler radar, satellite imagery, and IoT-based sensors to track weather anomalies.</w:t>
      </w:r>
    </w:p>
    <w:p>
      <w:pPr>
        <w:numPr>
          <w:ilvl w:val="0"/>
          <w:numId w:val="1003"/>
        </w:numPr>
        <w:pStyle w:val="Compact"/>
      </w:pPr>
      <w:r>
        <w:rPr>
          <w:bCs/>
          <w:b/>
        </w:rPr>
        <w:t xml:space="preserve">Public Awareness Campaigns:</w:t>
      </w:r>
      <w:r>
        <w:t xml:space="preserve"> </w:t>
      </w:r>
      <w:r>
        <w:t xml:space="preserve">Educating citizens on evacuation routes and safety protocols during monsoons or heatwaves.</w:t>
      </w:r>
    </w:p>
    <w:p>
      <w:pPr>
        <w:numPr>
          <w:ilvl w:val="0"/>
          <w:numId w:val="1003"/>
        </w:numPr>
        <w:pStyle w:val="Compact"/>
      </w:pPr>
      <w:r>
        <w:rPr>
          <w:bCs/>
          <w:b/>
        </w:rPr>
        <w:t xml:space="preserve">Cross-Agency Coordination:</w:t>
      </w:r>
      <w:r>
        <w:t xml:space="preserve"> </w:t>
      </w:r>
      <w:r>
        <w:t xml:space="preserve">Collaborating with the India Meteorological Department (IMD) and local disaster management authorities for timely responses.</w:t>
      </w:r>
    </w:p>
    <w:bookmarkEnd w:id="23"/>
    <w:bookmarkStart w:id="24" w:name="X74d68e73010a80ae42be0870ca926100433ea69"/>
    <w:p>
      <w:pPr>
        <w:pStyle w:val="Heading2"/>
      </w:pPr>
      <w:r>
        <w:t xml:space="preserve">5. Technological Advancements in Meteorology</w:t>
      </w:r>
    </w:p>
    <w:p>
      <w:pPr>
        <w:pStyle w:val="FirstParagraph"/>
      </w:pPr>
      <w:r>
        <w:t xml:space="preserve">Bangalore's academic institutions, such as the Indian Institute of Science (IISc) and National Centre for Atmospheric Science (NCAS), are at the forefront of meteorological research. Innovations like:</w:t>
      </w:r>
    </w:p>
    <w:p>
      <w:pPr>
        <w:numPr>
          <w:ilvl w:val="0"/>
          <w:numId w:val="1004"/>
        </w:numPr>
        <w:pStyle w:val="Compact"/>
      </w:pPr>
      <w:r>
        <w:rPr>
          <w:bCs/>
          <w:b/>
        </w:rPr>
        <w:t xml:space="preserve">AI-Powered Weather Models:</w:t>
      </w:r>
      <w:r>
        <w:t xml:space="preserve"> </w:t>
      </w:r>
      <w:r>
        <w:t xml:space="preserve">Machine learning algorithms to predict monsoon trends with higher accuracy.</w:t>
      </w:r>
    </w:p>
    <w:p>
      <w:pPr>
        <w:numPr>
          <w:ilvl w:val="0"/>
          <w:numId w:val="1004"/>
        </w:numPr>
        <w:pStyle w:val="Compact"/>
      </w:pPr>
      <w:r>
        <w:rPr>
          <w:bCs/>
          <w:b/>
        </w:rPr>
        <w:t xml:space="preserve">Drones for Data Collection:</w:t>
      </w:r>
      <w:r>
        <w:t xml:space="preserve"> </w:t>
      </w:r>
      <w:r>
        <w:t xml:space="preserve">Deploying drones to monitor microclimates in urban canyons and high-rise areas.</w:t>
      </w:r>
    </w:p>
    <w:p>
      <w:pPr>
        <w:numPr>
          <w:ilvl w:val="0"/>
          <w:numId w:val="1004"/>
        </w:numPr>
        <w:pStyle w:val="Compact"/>
      </w:pPr>
      <w:r>
        <w:rPr>
          <w:bCs/>
          <w:b/>
        </w:rPr>
        <w:t xml:space="preserve">Citizen Science Platforms:</w:t>
      </w:r>
      <w:r>
        <w:t xml:space="preserve"> </w:t>
      </w:r>
      <w:r>
        <w:t xml:space="preserve">Encouraging public participation in weather data collection through mobile apps and social media.</w:t>
      </w:r>
    </w:p>
    <w:bookmarkEnd w:id="24"/>
    <w:bookmarkStart w:id="25" w:name="case-study-bangalores-2017-floods"/>
    <w:p>
      <w:pPr>
        <w:pStyle w:val="Heading2"/>
      </w:pPr>
      <w:r>
        <w:t xml:space="preserve">6. Case Study: Bangalore's 2017 Floods</w:t>
      </w:r>
    </w:p>
    <w:p>
      <w:pPr>
        <w:pStyle w:val="FirstParagraph"/>
      </w:pPr>
      <w:r>
        <w:t xml:space="preserve">The unprecedented floods of June 2017 highlighted the need for improved meteorological forecasting and urban planning. Meteorologists at the time noted that heavy rainfall was exacerbated by clogged stormwater drains and unplanned construction. Post-crisis, they worked with engineers to develop a</w:t>
      </w:r>
      <w:r>
        <w:t xml:space="preserve"> </w:t>
      </w:r>
      <w:r>
        <w:rPr>
          <w:iCs/>
          <w:i/>
        </w:rPr>
        <w:t xml:space="preserve">dynamic flood simulation model</w:t>
      </w:r>
      <w:r>
        <w:t xml:space="preserve"> </w:t>
      </w:r>
      <w:r>
        <w:t xml:space="preserve">integrating rainfall data with topographic analysis.</w:t>
      </w:r>
    </w:p>
    <w:bookmarkEnd w:id="25"/>
    <w:bookmarkStart w:id="26" w:name="conclusion-and-recommendations"/>
    <w:p>
      <w:pPr>
        <w:pStyle w:val="Heading2"/>
      </w:pPr>
      <w:r>
        <w:t xml:space="preserve">7. Conclusion and Recommendations</w:t>
      </w:r>
    </w:p>
    <w:p>
      <w:pPr>
        <w:pStyle w:val="FirstParagraph"/>
      </w:pPr>
      <w:r>
        <w:t xml:space="preserve">This Master Thesis underscores the indispensable role of meteorologists in shaping India Bangalore's future. To enhance their impact, the following recommendations are proposed:</w:t>
      </w:r>
    </w:p>
    <w:p>
      <w:pPr>
        <w:numPr>
          <w:ilvl w:val="0"/>
          <w:numId w:val="1005"/>
        </w:numPr>
        <w:pStyle w:val="Compact"/>
      </w:pPr>
      <w:r>
        <w:rPr>
          <w:bCs/>
          <w:b/>
        </w:rPr>
        <w:t xml:space="preserve">Increase Funding:</w:t>
      </w:r>
      <w:r>
        <w:t xml:space="preserve"> </w:t>
      </w:r>
      <w:r>
        <w:t xml:space="preserve">Allocate more resources for high-resolution weather modeling and public education programs.</w:t>
      </w:r>
    </w:p>
    <w:p>
      <w:pPr>
        <w:numPr>
          <w:ilvl w:val="0"/>
          <w:numId w:val="1005"/>
        </w:numPr>
        <w:pStyle w:val="Compact"/>
      </w:pPr>
      <w:r>
        <w:rPr>
          <w:bCs/>
          <w:b/>
        </w:rPr>
        <w:t xml:space="preserve">Interdisciplinary Collaboration:</w:t>
      </w:r>
      <w:r>
        <w:t xml:space="preserve"> </w:t>
      </w:r>
      <w:r>
        <w:t xml:space="preserve">Foster partnerships between meteorologists, urban planners, and data scientists for holistic solutions.</w:t>
      </w:r>
    </w:p>
    <w:p>
      <w:pPr>
        <w:numPr>
          <w:ilvl w:val="0"/>
          <w:numId w:val="1005"/>
        </w:numPr>
        <w:pStyle w:val="Compact"/>
      </w:pPr>
      <w:r>
        <w:rPr>
          <w:bCs/>
          <w:b/>
        </w:rPr>
        <w:t xml:space="preserve">Policymaker Engagement:</w:t>
      </w:r>
      <w:r>
        <w:t xml:space="preserve"> </w:t>
      </w:r>
      <w:r>
        <w:t xml:space="preserve">Ensure meteorological insights are prioritized in the city's Master Plan 2035 and climate action roadmap.</w:t>
      </w:r>
    </w:p>
    <w:p>
      <w:pPr>
        <w:pStyle w:val="FirstParagraph"/>
      </w:pPr>
      <w:r>
        <w:t xml:space="preserve">In conclusion, as Bangalore continues to grow into a global tech metropolis, the expertise of meteorologists will be crucial in balancing development with environmental sustainability. This Master Thesis serves as a foundation for future research and policy initiatives aimed at harnessing meteorological science for the city's long-term prosperity.</w:t>
      </w:r>
    </w:p>
    <w:bookmarkEnd w:id="26"/>
    <w:bookmarkStart w:id="27" w:name="references"/>
    <w:p>
      <w:pPr>
        <w:pStyle w:val="Heading2"/>
      </w:pPr>
      <w:r>
        <w:t xml:space="preserve">References</w:t>
      </w:r>
    </w:p>
    <w:p>
      <w:pPr>
        <w:pStyle w:val="FirstParagraph"/>
      </w:pPr>
      <w:r>
        <w:rPr>
          <w:iCs/>
          <w:i/>
        </w:rPr>
        <w:t xml:space="preserve">Meteorology in Urban Planning: A Case Study of Bangalore, India (Journal of Climate Studies, 2021)</w:t>
      </w:r>
      <w:r>
        <w:br/>
      </w:r>
      <w:r>
        <w:rPr>
          <w:iCs/>
          <w:i/>
        </w:rPr>
        <w:t xml:space="preserve">India Meteorological Department Annual Report 2019–2023</w:t>
      </w:r>
      <w:r>
        <w:br/>
      </w:r>
      <w:r>
        <w:rPr>
          <w:iCs/>
          <w:i/>
        </w:rPr>
        <w:t xml:space="preserve">Urban Heat Island Analysis in South Indian Cities (Environmental Science and Pollution Research, 2018)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Meteorologists in India Bangalore</dc:title>
  <dc:creator/>
  <dc:language>en</dc:language>
  <cp:keywords/>
  <dcterms:created xsi:type="dcterms:W3CDTF">2026-07-19T19:12:41Z</dcterms:created>
  <dcterms:modified xsi:type="dcterms:W3CDTF">2026-07-19T19:12:41Z</dcterms:modified>
</cp:coreProperties>
</file>

<file path=docProps/custom.xml><?xml version="1.0" encoding="utf-8"?>
<Properties xmlns="http://schemas.openxmlformats.org/officeDocument/2006/custom-properties" xmlns:vt="http://schemas.openxmlformats.org/officeDocument/2006/docPropsVTypes"/>
</file>