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2" w:name="X1b2a8a24860cb868202d9a084ac579eb3d991d0"/>
    <w:p>
      <w:pPr>
        <w:pStyle w:val="Heading1"/>
      </w:pPr>
      <w:r>
        <w:t xml:space="preserve">Master Thesis: The Role and Challenges of Meteorologists in India Mumbai</w:t>
      </w:r>
    </w:p>
    <w:bookmarkStart w:id="20" w:name="abstract"/>
    <w:p>
      <w:pPr>
        <w:pStyle w:val="Heading2"/>
      </w:pPr>
      <w:r>
        <w:t xml:space="preserve">Abstract</w:t>
      </w:r>
    </w:p>
    <w:p>
      <w:pPr>
        <w:pStyle w:val="FirstParagraph"/>
      </w:pPr>
      <w:r>
        <w:t xml:space="preserve">This Master Thesis explores the critical role of meteorologists in the city of Mumbai, India. As a coastal metropolis prone to extreme weather events such as monsoons, cyclones, and heatwaves, Mumbai relies heavily on accurate weather forecasting and climate analysis. The study examines how meteorologists contribute to disaster preparedness, urban planning, and public safety in this densely populated region. It also highlights the challenges they face due to rapid urbanization, data collection limitations, and the need for advanced technological integration.</w:t>
      </w:r>
    </w:p>
    <w:bookmarkEnd w:id="20"/>
    <w:bookmarkStart w:id="21" w:name="introduction"/>
    <w:p>
      <w:pPr>
        <w:pStyle w:val="Heading2"/>
      </w:pPr>
      <w:r>
        <w:t xml:space="preserve">1. Introduction</w:t>
      </w:r>
    </w:p>
    <w:p>
      <w:pPr>
        <w:pStyle w:val="FirstParagraph"/>
      </w:pPr>
      <w:r>
        <w:t xml:space="preserve">Mumbai, India’s financial capital and one of the world’s most populous cities, is a unique case study for meteorological research. Its geographical location along the Arabian Sea exposes it to monsoon variability, tropical cyclones, and coastal erosion. Meteorologists in Mumbai play a pivotal role in predicting these phenomena, ensuring that public services such as transportation, agriculture, and emergency response are adequately prepared. This thesis aims to evaluate the significance of meteorological expertise in India Mumbai while addressing gaps in current practices.</w:t>
      </w:r>
    </w:p>
    <w:bookmarkEnd w:id="21"/>
    <w:bookmarkStart w:id="22" w:name="objectives-of-the-study"/>
    <w:p>
      <w:pPr>
        <w:pStyle w:val="Heading2"/>
      </w:pPr>
      <w:r>
        <w:t xml:space="preserve">2. Objectives of the Study</w:t>
      </w:r>
    </w:p>
    <w:p>
      <w:pPr>
        <w:numPr>
          <w:ilvl w:val="0"/>
          <w:numId w:val="1001"/>
        </w:numPr>
        <w:pStyle w:val="Compact"/>
      </w:pPr>
      <w:r>
        <w:t xml:space="preserve">To analyze the role of meteorologists in forecasting weather patterns specific to Mumbai’s climate.</w:t>
      </w:r>
    </w:p>
    <w:p>
      <w:pPr>
        <w:numPr>
          <w:ilvl w:val="0"/>
          <w:numId w:val="1001"/>
        </w:numPr>
        <w:pStyle w:val="Compact"/>
      </w:pPr>
      <w:r>
        <w:t xml:space="preserve">To assess challenges faced by meteorologists due to urbanization and data constraints in India Mumbai.</w:t>
      </w:r>
    </w:p>
    <w:p>
      <w:pPr>
        <w:numPr>
          <w:ilvl w:val="0"/>
          <w:numId w:val="1001"/>
        </w:numPr>
        <w:pStyle w:val="Compact"/>
      </w:pPr>
      <w:r>
        <w:t xml:space="preserve">To propose strategies for improving meteorological services tailored to Mumbai’s needs.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It includes a review of historical weather data from the India Meteorological Department (IMD), interviews with practicing meteorologists in Mumbai, and case studies of recent weather events such as the 2005 Mumbai floods and 2019 monsoon disruptions. Surveys were conducted among local authorities, disaster management teams, and residents to evaluate the effectiveness of current forecasting systems.</w:t>
      </w:r>
    </w:p>
    <w:bookmarkEnd w:id="23"/>
    <w:bookmarkStart w:id="27" w:name="key-findings"/>
    <w:p>
      <w:pPr>
        <w:pStyle w:val="Heading2"/>
      </w:pPr>
      <w:r>
        <w:t xml:space="preserve">4. Key Findings</w:t>
      </w:r>
    </w:p>
    <w:bookmarkStart w:id="24" w:name="meteorological-challenges-in-mumbai"/>
    <w:p>
      <w:pPr>
        <w:pStyle w:val="Heading3"/>
      </w:pPr>
      <w:r>
        <w:t xml:space="preserve">4.1 Meteorological Challenges in Mumbai</w:t>
      </w:r>
    </w:p>
    <w:p>
      <w:pPr>
        <w:pStyle w:val="FirstParagraph"/>
      </w:pPr>
      <w:r>
        <w:t xml:space="preserve">Mumbai’s unique climate—characterized by a tropical wet-and-dry pattern—requires precise forecasting. However, rapid urbanization has altered local weather dynamics, complicating predictions. For example, the city’s dense infrastructure amplifies heat island effects, skewing temperature data and making extreme heatwave forecasting more challenging.</w:t>
      </w:r>
    </w:p>
    <w:bookmarkEnd w:id="24"/>
    <w:bookmarkStart w:id="25" w:name="case-study-2005-mumbai-floods"/>
    <w:p>
      <w:pPr>
        <w:pStyle w:val="Heading3"/>
      </w:pPr>
      <w:r>
        <w:t xml:space="preserve">4.2 Case Study: 2005 Mumbai Floods</w:t>
      </w:r>
    </w:p>
    <w:p>
      <w:pPr>
        <w:pStyle w:val="FirstParagraph"/>
      </w:pPr>
      <w:r>
        <w:t xml:space="preserve">The 2005 floods were a turning point in Mumbai’s meteorological history. While the IMD issued warnings, inadequate drainage systems and delayed public response exacerbated the damage. Meteorologists later emphasized that improved communication of forecasted rainfall intensity could have mitigated risks.</w:t>
      </w:r>
    </w:p>
    <w:bookmarkEnd w:id="25"/>
    <w:bookmarkStart w:id="26" w:name="technological-gaps"/>
    <w:p>
      <w:pPr>
        <w:pStyle w:val="Heading3"/>
      </w:pPr>
      <w:r>
        <w:t xml:space="preserve">4.3 Technological Gaps</w:t>
      </w:r>
    </w:p>
    <w:p>
      <w:pPr>
        <w:pStyle w:val="FirstParagraph"/>
      </w:pPr>
      <w:r>
        <w:t xml:space="preserve">Despite advancements in satellite technology, Mumbai’s meteorological services lag behind global standards due to budget constraints and outdated equipment. For instance, the lack of high-resolution radar systems limits real-time tracking of cyclones approaching the coast.</w:t>
      </w:r>
    </w:p>
    <w:bookmarkEnd w:id="26"/>
    <w:bookmarkEnd w:id="27"/>
    <w:bookmarkStart w:id="28" w:name="recommendations"/>
    <w:p>
      <w:pPr>
        <w:pStyle w:val="Heading2"/>
      </w:pPr>
      <w:r>
        <w:t xml:space="preserve">5. Recommendations</w:t>
      </w:r>
    </w:p>
    <w:p>
      <w:pPr>
        <w:numPr>
          <w:ilvl w:val="0"/>
          <w:numId w:val="1002"/>
        </w:numPr>
        <w:pStyle w:val="Compact"/>
      </w:pPr>
      <w:r>
        <w:rPr>
          <w:bCs/>
          <w:b/>
        </w:rPr>
        <w:t xml:space="preserve">Investment in Technology:</w:t>
      </w:r>
      <w:r>
        <w:t xml:space="preserve"> </w:t>
      </w:r>
      <w:r>
        <w:t xml:space="preserve">The Indian government should prioritize funding for advanced weather satellites, Doppler radar systems, and AI-driven forecasting models tailored to Mumbai’s microclimates.</w:t>
      </w:r>
    </w:p>
    <w:p>
      <w:pPr>
        <w:numPr>
          <w:ilvl w:val="0"/>
          <w:numId w:val="1002"/>
        </w:numPr>
        <w:pStyle w:val="Compact"/>
      </w:pPr>
      <w:r>
        <w:rPr>
          <w:bCs/>
          <w:b/>
        </w:rPr>
        <w:t xml:space="preserve">Meteorological Education:</w:t>
      </w:r>
      <w:r>
        <w:t xml:space="preserve"> </w:t>
      </w:r>
      <w:r>
        <w:t xml:space="preserve">Universities in India Mumbai should expand meteorology programs to produce more localized experts. Collaborations with the IMD could enhance practical training opportunities.</w:t>
      </w:r>
    </w:p>
    <w:p>
      <w:pPr>
        <w:numPr>
          <w:ilvl w:val="0"/>
          <w:numId w:val="1002"/>
        </w:numPr>
        <w:pStyle w:val="Compact"/>
      </w:pPr>
      <w:r>
        <w:rPr>
          <w:bCs/>
          <w:b/>
        </w:rPr>
        <w:t xml:space="preserve">Public Awareness Campaigns:</w:t>
      </w:r>
      <w:r>
        <w:t xml:space="preserve"> </w:t>
      </w:r>
      <w:r>
        <w:t xml:space="preserve">Meteorologists must improve communication strategies, such as using social media and community outreach, to ensure residents understand weather warnings and evacuation protocols.</w:t>
      </w:r>
    </w:p>
    <w:p>
      <w:pPr>
        <w:numPr>
          <w:ilvl w:val="0"/>
          <w:numId w:val="1002"/>
        </w:numPr>
        <w:pStyle w:val="Compact"/>
      </w:pPr>
      <w:r>
        <w:rPr>
          <w:bCs/>
          <w:b/>
        </w:rPr>
        <w:t xml:space="preserve">Data Integration:</w:t>
      </w:r>
      <w:r>
        <w:t xml:space="preserve"> </w:t>
      </w:r>
      <w:r>
        <w:t xml:space="preserve">Urban planners in Mumbai should work with meteorologists to incorporate climate resilience into infrastructure projects, such as flood-resistant building designs and expanded drainage systems.</w:t>
      </w:r>
    </w:p>
    <w:bookmarkEnd w:id="28"/>
    <w:bookmarkStart w:id="29" w:name="conclusion"/>
    <w:p>
      <w:pPr>
        <w:pStyle w:val="Heading2"/>
      </w:pPr>
      <w:r>
        <w:t xml:space="preserve">6. Conclusion</w:t>
      </w:r>
    </w:p>
    <w:p>
      <w:pPr>
        <w:pStyle w:val="FirstParagraph"/>
      </w:pPr>
      <w:r>
        <w:t xml:space="preserve">This Master Thesis underscores the indispensable role of meteorologists in safeguarding India Mumbai’s population and economy from climate-related risks. While challenges persist, strategic investments in technology, education, and public engagement can empower meteorologists to meet the demands of a rapidly changing urban environment. As Mumbai continues to grow, its success will depend on the accuracy and accessibility of weather forecasting—a mission that requires collaboration between scientists, policymakers, and citizens.</w:t>
      </w:r>
    </w:p>
    <w:bookmarkEnd w:id="29"/>
    <w:bookmarkStart w:id="30" w:name="references"/>
    <w:p>
      <w:pPr>
        <w:pStyle w:val="Heading2"/>
      </w:pPr>
      <w:r>
        <w:t xml:space="preserve">References</w:t>
      </w:r>
    </w:p>
    <w:p>
      <w:pPr>
        <w:numPr>
          <w:ilvl w:val="0"/>
          <w:numId w:val="1003"/>
        </w:numPr>
        <w:pStyle w:val="Compact"/>
      </w:pPr>
      <w:r>
        <w:t xml:space="preserve">India Meteorological Department (IMD). (2023). *Annual Weather Report for Mumbai*.</w:t>
      </w:r>
    </w:p>
    <w:p>
      <w:pPr>
        <w:numPr>
          <w:ilvl w:val="0"/>
          <w:numId w:val="1003"/>
        </w:numPr>
        <w:pStyle w:val="Compact"/>
      </w:pPr>
      <w:r>
        <w:t xml:space="preserve">Joshi, R., &amp; Sharma, P. (2018). "Climate Change and Urban Planning in Coastal India." *Journal of Environmental Studies*, 45(3), 112-128.</w:t>
      </w:r>
    </w:p>
    <w:p>
      <w:pPr>
        <w:numPr>
          <w:ilvl w:val="0"/>
          <w:numId w:val="1003"/>
        </w:numPr>
        <w:pStyle w:val="Compact"/>
      </w:pPr>
      <w:r>
        <w:t xml:space="preserve">World Weather Organization (WMO). (2020). *Global Guidelines for Disaster Risk Reduction*.</w:t>
      </w:r>
    </w:p>
    <w:bookmarkEnd w:id="30"/>
    <w:bookmarkStart w:id="31" w:name="appendix"/>
    <w:p>
      <w:pPr>
        <w:pStyle w:val="Heading2"/>
      </w:pPr>
      <w:r>
        <w:t xml:space="preserve">Appendix</w:t>
      </w:r>
    </w:p>
    <w:p>
      <w:pPr>
        <w:pStyle w:val="FirstParagraph"/>
      </w:pPr>
      <w:r>
        <w:rPr>
          <w:iCs/>
          <w:i/>
        </w:rPr>
        <w:t xml:space="preserve">Additional data, interview transcripts, and technical diagrams related to Mumbai’s meteorological systems are available upon request from the thesis author.</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India Mumbai</dc:title>
  <dc:creator/>
  <dc:language>en</dc:language>
  <cp:keywords/>
  <dcterms:created xsi:type="dcterms:W3CDTF">2026-07-18T18:59:53Z</dcterms:created>
  <dcterms:modified xsi:type="dcterms:W3CDTF">2026-07-18T18:59:53Z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