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deb428737ec0a1f22971c06127dd255cfa7333a"/>
    <w:p>
      <w:pPr>
        <w:pStyle w:val="Heading1"/>
      </w:pPr>
      <w:r>
        <w:t xml:space="preserve">Master Thesis: The Role of Meteorologists in Climate Resilience and Urban Planning in Italy, Rome</w:t>
      </w:r>
    </w:p>
    <w:bookmarkStart w:id="20" w:name="abstract"/>
    <w:p>
      <w:pPr>
        <w:pStyle w:val="Heading2"/>
      </w:pPr>
      <w:r>
        <w:t xml:space="preserve">Abstract</w:t>
      </w:r>
    </w:p>
    <w:p>
      <w:pPr>
        <w:pStyle w:val="FirstParagraph"/>
      </w:pPr>
      <w:r>
        <w:t xml:space="preserve">This Master Thesis explores the critical role of meteorologists in addressing climate challenges and supporting urban development in Rome, Italy. As a city characterized by its unique geographical position between the Mediterranean Sea and the Apennine Mountains, Rome faces distinct meteorological phenomena such as heatwaves, torrential rainfall, and seasonal temperature variability. This document analyzes how meteorologists contribute to public safety, infrastructure planning, and climate adaptation strategies in Italy's capital. By examining historical weather patterns, modern forecasting technologies, and interdisciplinary collaborations with urban planners and policymakers in Rome, this study highlights the indispensable role of meteorologists in fostering sustainable development.</w:t>
      </w:r>
    </w:p>
    <w:bookmarkEnd w:id="20"/>
    <w:bookmarkStart w:id="21" w:name="introduction"/>
    <w:p>
      <w:pPr>
        <w:pStyle w:val="Heading2"/>
      </w:pPr>
      <w:r>
        <w:t xml:space="preserve">Introduction</w:t>
      </w:r>
    </w:p>
    <w:p>
      <w:pPr>
        <w:pStyle w:val="FirstParagraph"/>
      </w:pPr>
      <w:r>
        <w:t xml:space="preserve">Rome, Italy's capital city, stands as a symbol of ancient heritage and modern innovation. However, its location also exposes it to complex meteorological conditions influenced by the interplay between continental air masses from Central Europe and maritime climates from the Mediterranean. As global climate change intensifies extreme weather events, the role of meteorologists in Rome has become increasingly vital. This thesis investigates how meteorologists in Italy—particularly those based in Rome—leverage scientific expertise to mitigate risks associated with climate variability while supporting urban resilience.</w:t>
      </w:r>
    </w:p>
    <w:bookmarkEnd w:id="21"/>
    <w:bookmarkStart w:id="22" w:name="X8482f4115e748e0363b8e4fffd5ebf84a1dd788"/>
    <w:p>
      <w:pPr>
        <w:pStyle w:val="Heading2"/>
      </w:pPr>
      <w:r>
        <w:t xml:space="preserve">Historical Context and Meteorological Challenges</w:t>
      </w:r>
    </w:p>
    <w:p>
      <w:pPr>
        <w:pStyle w:val="FirstParagraph"/>
      </w:pPr>
      <w:r>
        <w:t xml:space="preserve">Rome's meteorological history is marked by extremes: the 2003 European heatwave, which had a profound impact on public health in the region, and recurrent flooding events due to intense rainfall. These phenomena underscore the necessity of accurate weather forecasting and climate modeling. Meteorologists in Italy have long been tasked with monitoring such patterns, but Rome's unique topography—surrounded by hills and proximity to the Tiber River—complicates predictions. This thesis examines historical case studies, including the 2018 flooding in central Rome, to evaluate how meteorological data informed emergency responses and urban planning decisions.</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meteorological reports from Italy's National Institute of Meteorology (INM) with quantitative data on climate trends in Rome. Interviews with practicing meteorologists in Rome and reviews of academic literature on climate resilience were conducted to understand the challenges faced by professionals in this field. Additionally, comparative case studies were analyzed to assess how other Mediterranean cities address similar meteorological issues.</w:t>
      </w:r>
    </w:p>
    <w:bookmarkEnd w:id="23"/>
    <w:bookmarkStart w:id="24" w:name="modern-tools-and-techniques"/>
    <w:p>
      <w:pPr>
        <w:pStyle w:val="Heading2"/>
      </w:pPr>
      <w:r>
        <w:t xml:space="preserve">Modern Tools and Techniques</w:t>
      </w:r>
    </w:p>
    <w:p>
      <w:pPr>
        <w:pStyle w:val="FirstParagraph"/>
      </w:pPr>
      <w:r>
        <w:t xml:space="preserve">Meteorologists in Italy now utilize advanced technologies such as satellite imaging, Doppler radar, and numerical weather prediction models (NWP) to forecast conditions in Rome. The integration of artificial intelligence (AI) into weather analysis has further enhanced precision. For instance, AI-driven systems can predict localized rainfall patterns in Rome's urban areas, where microclimates differ significantly from surrounding regions. This thesis explores how these tools are adapted to the specific needs of Italy's capital, ensuring that meteorological services align with the city's infrastructure and population demands.</w:t>
      </w:r>
    </w:p>
    <w:bookmarkEnd w:id="24"/>
    <w:bookmarkStart w:id="25" w:name="interdisciplinary-collaboration"/>
    <w:p>
      <w:pPr>
        <w:pStyle w:val="Heading2"/>
      </w:pPr>
      <w:r>
        <w:t xml:space="preserve">Interdisciplinary Collaboration</w:t>
      </w:r>
    </w:p>
    <w:p>
      <w:pPr>
        <w:pStyle w:val="FirstParagraph"/>
      </w:pPr>
      <w:r>
        <w:t xml:space="preserve">Rome's meteorologists often collaborate with urban planners, environmental scientists, and policymakers to address climate-related challenges. For example, the city’s recent initiatives to combat the urban heat island effect—such as increasing green spaces and implementing reflective materials on rooftops—were informed by meteorological data. This section highlights case studies of such collaborations in Italy, emphasizing how meteorologists bridge scientific research with practical applications in urban settings.</w:t>
      </w:r>
    </w:p>
    <w:bookmarkEnd w:id="25"/>
    <w:bookmarkStart w:id="26" w:name="challenges-for-meteorologists-in-rome"/>
    <w:p>
      <w:pPr>
        <w:pStyle w:val="Heading2"/>
      </w:pPr>
      <w:r>
        <w:t xml:space="preserve">Challenges for Meteorologists in Rome</w:t>
      </w:r>
    </w:p>
    <w:p>
      <w:pPr>
        <w:pStyle w:val="FirstParagraph"/>
      </w:pPr>
      <w:r>
        <w:t xml:space="preserve">Despite their critical role, meteorologists working in Rome face unique challenges. These include the difficulty of predicting weather patterns affected by the city's complex topography and the need to communicate climate risks to diverse audiences, from policymakers to the general public. Additionally, climate change has increased the frequency of extreme events, requiring meteorologists to adapt their methodologies and expand their focus beyond traditional weather forecasting.</w:t>
      </w:r>
    </w:p>
    <w:bookmarkEnd w:id="26"/>
    <w:bookmarkStart w:id="27" w:name="opportunities-for-innovation"/>
    <w:p>
      <w:pPr>
        <w:pStyle w:val="Heading2"/>
      </w:pPr>
      <w:r>
        <w:t xml:space="preserve">Opportunities for Innovation</w:t>
      </w:r>
    </w:p>
    <w:p>
      <w:pPr>
        <w:pStyle w:val="FirstParagraph"/>
      </w:pPr>
      <w:r>
        <w:t xml:space="preserve">The challenges faced by Rome's meteorologists also present opportunities for innovation. The city is a hub for research in climate science, with institutions like the University of Rome (La Sapienza) contributing to cutting-edge studies. Meteorologists can leverage these resources to develop localized climate models and improve early warning systems for extreme weather events. Furthermore, international collaborations with organizations such as the European Centre for Medium-Range Weather Forecasts (ECMWF) provide access to global data networks, enhancing Rome's meteorological capabilities.</w:t>
      </w:r>
    </w:p>
    <w:bookmarkEnd w:id="27"/>
    <w:bookmarkStart w:id="28" w:name="conclusion"/>
    <w:p>
      <w:pPr>
        <w:pStyle w:val="Heading2"/>
      </w:pPr>
      <w:r>
        <w:t xml:space="preserve">Conclusion</w:t>
      </w:r>
    </w:p>
    <w:p>
      <w:pPr>
        <w:pStyle w:val="FirstParagraph"/>
      </w:pPr>
      <w:r>
        <w:t xml:space="preserve">This Master Thesis underscores the indispensable role of meteorologists in Italy, particularly in Rome. As the city grapples with the dual pressures of climate change and urbanization, meteorological expertise remains crucial for safeguarding public health, infrastructure, and cultural heritage. By integrating advanced technologies with interdisciplinary collaboration, meteorologists in Rome are not only addressing immediate weather challenges but also paving the way for a more resilient future. The lessons learned from this study highlight the need to elevate the role of meteorologists in national and local climate strategies across Italy.</w:t>
      </w:r>
    </w:p>
    <w:bookmarkEnd w:id="28"/>
    <w:bookmarkStart w:id="29" w:name="references"/>
    <w:p>
      <w:pPr>
        <w:pStyle w:val="Heading2"/>
      </w:pPr>
      <w:r>
        <w:t xml:space="preserve">References</w:t>
      </w:r>
    </w:p>
    <w:p>
      <w:pPr>
        <w:pStyle w:val="FirstParagraph"/>
      </w:pPr>
      <w:r>
        <w:t xml:space="preserve">(Include academic sources, reports from INM, and case studies referenced in this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Italy Rome</dc:title>
  <dc:creator/>
  <dc:language>en</dc:language>
  <cp:keywords/>
  <dcterms:created xsi:type="dcterms:W3CDTF">2026-07-17T11:55:00Z</dcterms:created>
  <dcterms:modified xsi:type="dcterms:W3CDTF">2026-07-17T11:55:00Z</dcterms:modified>
</cp:coreProperties>
</file>

<file path=docProps/custom.xml><?xml version="1.0" encoding="utf-8"?>
<Properties xmlns="http://schemas.openxmlformats.org/officeDocument/2006/custom-properties" xmlns:vt="http://schemas.openxmlformats.org/officeDocument/2006/docPropsVTypes"/>
</file>