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12d462815915756920020da9e7642395a2440d8"/>
    <w:p>
      <w:pPr>
        <w:pStyle w:val="Heading1"/>
      </w:pPr>
      <w:r>
        <w:t xml:space="preserve">Master Thesis: The Role of Meteorologists in South Africa Cape Town</w:t>
      </w:r>
    </w:p>
    <w:p>
      <w:pPr>
        <w:pStyle w:val="FirstParagraph"/>
      </w:pPr>
      <w:r>
        <w:t xml:space="preserve">This Master Thesis explores the critical contributions of meteorologists to South Africa, with a specific focus on the city of Cape Town. As a global hub for climate research and a region marked by unique weather patterns, Cape Town presents both challenges and opportunities for meteorological science. This document examines how meteorologists in South Africa, particularly those working in Cape Town, contribute to climate resilience, disaster risk reduction, and sustainable urban planning.</w:t>
      </w:r>
    </w:p>
    <w:bookmarkStart w:id="20" w:name="introduction"/>
    <w:p>
      <w:pPr>
        <w:pStyle w:val="Heading2"/>
      </w:pPr>
      <w:r>
        <w:t xml:space="preserve">1. Introduction</w:t>
      </w:r>
    </w:p>
    <w:p>
      <w:pPr>
        <w:pStyle w:val="FirstParagraph"/>
      </w:pPr>
      <w:r>
        <w:t xml:space="preserve">Cape Town is one of the most climatically diverse cities in South Africa, influenced by its coastal location on the Atlantic Ocean and its position at the confluence of multiple atmospheric systems. Meteorologists play a pivotal role in understanding these complex dynamics, ensuring public safety through accurate weather forecasting, and advising policymakers on climate-related decisions. This thesis investigates how meteorological expertise is applied to address local challenges such as droughts, urban heat islands, and extreme weather events in Cape Town.</w:t>
      </w:r>
    </w:p>
    <w:bookmarkEnd w:id="20"/>
    <w:bookmarkStart w:id="21" w:name="X9f81ce785daea753d78ea7a66887edca2aa3223"/>
    <w:p>
      <w:pPr>
        <w:pStyle w:val="Heading2"/>
      </w:pPr>
      <w:r>
        <w:t xml:space="preserve">2. The Significance of Meteorology in South Africa</w:t>
      </w:r>
    </w:p>
    <w:p>
      <w:pPr>
        <w:pStyle w:val="FirstParagraph"/>
      </w:pPr>
      <w:r>
        <w:t xml:space="preserve">Meteorology is a cornerstone of environmental science in South Africa, where climate variability directly impacts agriculture, water resources, and public health. The South African Weather Service (SAWS), under the Department of Environment, Forestry and Fisheries, employs meteorologists to monitor weather patterns nationwide. In Cape Town, this work is further complicated by the region’s susceptibility to phenomena like El Niño-Southern Oscillation (ENSO) events and the Indian Ocean Dipole (IOD), which influence rainfall distribution and temperature extremes.</w:t>
      </w:r>
    </w:p>
    <w:p>
      <w:pPr>
        <w:numPr>
          <w:ilvl w:val="0"/>
          <w:numId w:val="1001"/>
        </w:numPr>
        <w:pStyle w:val="Compact"/>
      </w:pPr>
      <w:r>
        <w:t xml:space="preserve">Role of meteorologists in early warning systems for severe weather.</w:t>
      </w:r>
    </w:p>
    <w:p>
      <w:pPr>
        <w:numPr>
          <w:ilvl w:val="0"/>
          <w:numId w:val="1001"/>
        </w:numPr>
        <w:pStyle w:val="Compact"/>
      </w:pPr>
      <w:r>
        <w:t xml:space="preserve">Integration of satellite data and ground-based observations for climate modeling.</w:t>
      </w:r>
    </w:p>
    <w:p>
      <w:pPr>
        <w:numPr>
          <w:ilvl w:val="0"/>
          <w:numId w:val="1001"/>
        </w:numPr>
        <w:pStyle w:val="Compact"/>
      </w:pPr>
      <w:r>
        <w:t xml:space="preserve">Collaboration with international bodies like the World Meteorological Organization (WMO).</w:t>
      </w:r>
    </w:p>
    <w:bookmarkEnd w:id="21"/>
    <w:bookmarkStart w:id="22" w:name="cape-town-a-unique-case-study"/>
    <w:p>
      <w:pPr>
        <w:pStyle w:val="Heading2"/>
      </w:pPr>
      <w:r>
        <w:t xml:space="preserve">3. Cape Town: A Unique Case Study</w:t>
      </w:r>
    </w:p>
    <w:p>
      <w:pPr>
        <w:pStyle w:val="FirstParagraph"/>
      </w:pPr>
      <w:r>
        <w:t xml:space="preserve">Cape Town’s climate is characterized by a Mediterranean-type pattern, with wet winters and dry summers. However, recent decades have seen shifts in rainfall patterns due to climate change and urbanization. Meteorologists in Cape Town must now contend with emerging challenges such as prolonged droughts (e.g., the 2015-2018 "Day Zero" crisis), increased frequency of storms, and rising sea levels threatening coastal areas.</w:t>
      </w:r>
    </w:p>
    <w:p>
      <w:pPr>
        <w:pStyle w:val="BodyText"/>
      </w:pPr>
      <w:r>
        <w:t xml:space="preserve">The city’s unique topography—ranging from mountainous regions to coastal plains—requires localized meteorological analysis. For instance, the Table Mountain range influences wind patterns, while the Benguela Current affects oceanic temperatures and precipitation trends. Meteorologists in Cape Town use advanced tools like Doppler radar, remote sensing technology, and high-resolution climate models to predict and mitigate these effects.</w:t>
      </w:r>
    </w:p>
    <w:bookmarkEnd w:id="22"/>
    <w:bookmarkStart w:id="23" w:name="objectives-of-this-master-thesis"/>
    <w:p>
      <w:pPr>
        <w:pStyle w:val="Heading2"/>
      </w:pPr>
      <w:r>
        <w:t xml:space="preserve">4. Objectives of This Master Thesis</w:t>
      </w:r>
    </w:p>
    <w:p>
      <w:pPr>
        <w:pStyle w:val="FirstParagraph"/>
      </w:pPr>
      <w:r>
        <w:t xml:space="preserve">The primary objectives of this Master Thesis are as follows:</w:t>
      </w:r>
    </w:p>
    <w:p>
      <w:pPr>
        <w:numPr>
          <w:ilvl w:val="0"/>
          <w:numId w:val="1002"/>
        </w:numPr>
        <w:pStyle w:val="Compact"/>
      </w:pPr>
      <w:r>
        <w:t xml:space="preserve">To analyze the historical weather data of Cape Town and identify trends relevant to climate change.</w:t>
      </w:r>
    </w:p>
    <w:p>
      <w:pPr>
        <w:numPr>
          <w:ilvl w:val="0"/>
          <w:numId w:val="1002"/>
        </w:numPr>
        <w:pStyle w:val="Compact"/>
      </w:pPr>
      <w:r>
        <w:t xml:space="preserve">To evaluate the role of meteorologists in disaster risk reduction, particularly during extreme weather events.</w:t>
      </w:r>
    </w:p>
    <w:p>
      <w:pPr>
        <w:numPr>
          <w:ilvl w:val="0"/>
          <w:numId w:val="1002"/>
        </w:numPr>
        <w:pStyle w:val="Compact"/>
      </w:pPr>
      <w:r>
        <w:t xml:space="preserve">To explore how meteorological research can support sustainable urban development in Cape Town.</w:t>
      </w:r>
    </w:p>
    <w:p>
      <w:pPr>
        <w:numPr>
          <w:ilvl w:val="0"/>
          <w:numId w:val="1002"/>
        </w:numPr>
        <w:pStyle w:val="Compact"/>
      </w:pPr>
      <w:r>
        <w:t xml:space="preserve">To recommend policy frameworks for integrating meteorological insights into local governance structures.</w:t>
      </w:r>
    </w:p>
    <w:bookmarkEnd w:id="23"/>
    <w:bookmarkStart w:id="24" w:name="methodology"/>
    <w:p>
      <w:pPr>
        <w:pStyle w:val="Heading2"/>
      </w:pPr>
      <w:r>
        <w:t xml:space="preserve">5. Methodology</w:t>
      </w:r>
    </w:p>
    <w:p>
      <w:pPr>
        <w:pStyle w:val="FirstParagraph"/>
      </w:pPr>
      <w:r>
        <w:t xml:space="preserve">This thesis employs a mixed-methods approach, combining quantitative data analysis with qualitative case studies. Historical weather data from SAWS and the National Climate Change Response Strategy (NCCRS) is used to assess long-term climate trends in Cape Town. Additionally, interviews with meteorologists based in Cape Town provide insights into their professional challenges and contributions.</w:t>
      </w:r>
    </w:p>
    <w:p>
      <w:pPr>
        <w:pStyle w:val="BodyText"/>
      </w:pPr>
      <w:r>
        <w:t xml:space="preserve">Case studies include the 2018 drought response, the 2021 flood events in Table Bay, and the integration of climate projections into urban planning policies. These examples highlight how meteorological expertise is applied to real-world problems.</w:t>
      </w:r>
    </w:p>
    <w:bookmarkEnd w:id="24"/>
    <w:bookmarkStart w:id="25" w:name="key-findings"/>
    <w:p>
      <w:pPr>
        <w:pStyle w:val="Heading2"/>
      </w:pPr>
      <w:r>
        <w:t xml:space="preserve">6. Key Findings</w:t>
      </w:r>
    </w:p>
    <w:p>
      <w:pPr>
        <w:pStyle w:val="FirstParagraph"/>
      </w:pPr>
      <w:r>
        <w:t xml:space="preserve">The analysis reveals that Cape Town’s climate is becoming increasingly unpredictable, with higher variability in rainfall and temperatures. Meteorologists have played a critical role in:</w:t>
      </w:r>
    </w:p>
    <w:p>
      <w:pPr>
        <w:numPr>
          <w:ilvl w:val="0"/>
          <w:numId w:val="1003"/>
        </w:numPr>
        <w:pStyle w:val="Compact"/>
      </w:pPr>
      <w:r>
        <w:t xml:space="preserve">Issuing timely warnings during the 2018 drought, which helped reduce water consumption by 50% through public awareness campaigns.</w:t>
      </w:r>
    </w:p>
    <w:p>
      <w:pPr>
        <w:numPr>
          <w:ilvl w:val="0"/>
          <w:numId w:val="1003"/>
        </w:numPr>
        <w:pStyle w:val="Compact"/>
      </w:pPr>
      <w:r>
        <w:t xml:space="preserve">Collaborating with emergency services to prepare for cyclones and storm surges along the Atlantic seaboard.</w:t>
      </w:r>
    </w:p>
    <w:p>
      <w:pPr>
        <w:numPr>
          <w:ilvl w:val="0"/>
          <w:numId w:val="1003"/>
        </w:numPr>
        <w:pStyle w:val="Compact"/>
      </w:pPr>
      <w:r>
        <w:t xml:space="preserve">Providing climate data for infrastructure projects, such as the expansion of desalination plants and green urban spaces.</w:t>
      </w:r>
    </w:p>
    <w:p>
      <w:pPr>
        <w:pStyle w:val="FirstParagraph"/>
      </w:pPr>
      <w:r>
        <w:t xml:space="preserve">However, challenges remain, including limited public engagement with meteorological data, underfunding of SAWS research programs, and the need for more localized climate models tailored to Cape Town’s microclimates.</w:t>
      </w:r>
    </w:p>
    <w:bookmarkEnd w:id="25"/>
    <w:bookmarkStart w:id="26" w:name="implications-for-future-research"/>
    <w:p>
      <w:pPr>
        <w:pStyle w:val="Heading2"/>
      </w:pPr>
      <w:r>
        <w:t xml:space="preserve">7. Implications for Future Research</w:t>
      </w:r>
    </w:p>
    <w:p>
      <w:pPr>
        <w:pStyle w:val="FirstParagraph"/>
      </w:pPr>
      <w:r>
        <w:t xml:space="preserve">This Master Thesis underscores the vital role of meteorologists in South Africa Cape Town and identifies areas for further study. Future research could focus on:</w:t>
      </w:r>
    </w:p>
    <w:p>
      <w:pPr>
        <w:numPr>
          <w:ilvl w:val="0"/>
          <w:numId w:val="1004"/>
        </w:numPr>
        <w:pStyle w:val="Compact"/>
      </w:pPr>
      <w:r>
        <w:t xml:space="preserve">The impact of AI-driven climate models on weather forecasting accuracy.</w:t>
      </w:r>
    </w:p>
    <w:p>
      <w:pPr>
        <w:numPr>
          <w:ilvl w:val="0"/>
          <w:numId w:val="1004"/>
        </w:numPr>
        <w:pStyle w:val="Compact"/>
      </w:pPr>
      <w:r>
        <w:t xml:space="preserve">Community-based meteorology initiatives to improve public preparedness for extreme weather events.</w:t>
      </w:r>
    </w:p>
    <w:p>
      <w:pPr>
        <w:numPr>
          <w:ilvl w:val="0"/>
          <w:numId w:val="1004"/>
        </w:numPr>
        <w:pStyle w:val="Compact"/>
      </w:pPr>
      <w:r>
        <w:t xml:space="preserve">The socio-economic effects of climate change on Cape Town’s tourism industry, a sector heavily reliant on favorable weather conditions.</w:t>
      </w:r>
    </w:p>
    <w:bookmarkEnd w:id="26"/>
    <w:bookmarkStart w:id="27" w:name="conclusion"/>
    <w:p>
      <w:pPr>
        <w:pStyle w:val="Heading2"/>
      </w:pPr>
      <w:r>
        <w:t xml:space="preserve">8. Conclusion</w:t>
      </w:r>
    </w:p>
    <w:p>
      <w:pPr>
        <w:pStyle w:val="FirstParagraph"/>
      </w:pPr>
      <w:r>
        <w:t xml:space="preserve">Cape Town exemplifies the importance of meteorological expertise in addressing climate-related challenges in South Africa. As the city continues to grow and adapt to environmental changes, meteorologists will remain indispensable in ensuring public safety, economic resilience, and ecological sustainability. This Master Thesis contributes to a deeper understanding of their role while advocating for enhanced investment in meteorological research and education within the region.</w:t>
      </w:r>
    </w:p>
    <w:bookmarkEnd w:id="27"/>
    <w:bookmarkStart w:id="28" w:name="references"/>
    <w:p>
      <w:pPr>
        <w:pStyle w:val="Heading2"/>
      </w:pPr>
      <w:r>
        <w:t xml:space="preserve">References</w:t>
      </w:r>
    </w:p>
    <w:p>
      <w:pPr>
        <w:pStyle w:val="FirstParagraph"/>
      </w:pPr>
      <w:r>
        <w:t xml:space="preserve">This document draws on data from the South African Weather Service (SAWS), peer-reviewed studies published in journals like</w:t>
      </w:r>
      <w:r>
        <w:t xml:space="preserve"> </w:t>
      </w:r>
      <w:r>
        <w:rPr>
          <w:iCs/>
          <w:i/>
        </w:rPr>
        <w:t xml:space="preserve">South African Journal of Science</w:t>
      </w:r>
      <w:r>
        <w:t xml:space="preserve">, and reports from the Intergovernmental Panel on Climate Change (IPCC). For a full list of references, see Appendix 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South Africa Cape Town</dc:title>
  <dc:creator/>
  <dc:language>en</dc:language>
  <cp:keywords/>
  <dcterms:created xsi:type="dcterms:W3CDTF">2026-07-23T15:13:24Z</dcterms:created>
  <dcterms:modified xsi:type="dcterms:W3CDTF">2026-07-23T15:13:24Z</dcterms:modified>
</cp:coreProperties>
</file>

<file path=docProps/custom.xml><?xml version="1.0" encoding="utf-8"?>
<Properties xmlns="http://schemas.openxmlformats.org/officeDocument/2006/custom-properties" xmlns:vt="http://schemas.openxmlformats.org/officeDocument/2006/docPropsVTypes"/>
</file>