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b61580d9b117a9e506359fae1de59b46d1464c8"/>
    <w:p>
      <w:pPr>
        <w:pStyle w:val="Heading1"/>
      </w:pPr>
      <w:r>
        <w:t xml:space="preserve">Master Thesis: The Role of Meteorologists in Switzerland (Zurich)</w:t>
      </w:r>
    </w:p>
    <w:bookmarkStart w:id="20" w:name="abstract"/>
    <w:p>
      <w:pPr>
        <w:pStyle w:val="Heading2"/>
      </w:pPr>
      <w:r>
        <w:t xml:space="preserve">Abstract</w:t>
      </w:r>
    </w:p>
    <w:p>
      <w:pPr>
        <w:pStyle w:val="FirstParagraph"/>
      </w:pPr>
      <w:r>
        <w:t xml:space="preserve">This Master Thesis explores the critical role of meteorologists in addressing climate challenges and ensuring public safety in Switzerland, with a focused analysis on Zurich. As a hub for scientific innovation and environmental policy, Zurich presents unique meteorological demands due to its geographical location, urban density, and climatic variability. This study examines how meteorologists contribute to weather forecasting, climate modeling, and disaster prevention in the region. By integrating data from local institutions such as MeteoSwiss and university-based research groups, the thesis highlights the interdisciplinary collaboration required to support Zurich’s sustainable development goals. The findings underscore the necessity of advanced meteorological expertise in a rapidly changing global climate.</w:t>
      </w:r>
    </w:p>
    <w:bookmarkEnd w:id="20"/>
    <w:bookmarkStart w:id="21" w:name="introduction"/>
    <w:p>
      <w:pPr>
        <w:pStyle w:val="Heading2"/>
      </w:pPr>
      <w:r>
        <w:t xml:space="preserve">Introduction</w:t>
      </w:r>
    </w:p>
    <w:p>
      <w:pPr>
        <w:pStyle w:val="FirstParagraph"/>
      </w:pPr>
      <w:r>
        <w:t xml:space="preserve">Meteorologists play a pivotal role in modern society, particularly in regions where climate patterns significantly influence economic, environmental, and social systems. Switzerland Zurich, renowned for its alpine terrain and temperate continental climate, faces distinct meteorological challenges that require specialized knowledge. This thesis investigates how meteorologists operating in Zurich contribute to weather prediction, urban planning adaptation strategies, and public awareness campaigns. Given the increasing frequency of extreme weather events—such as heavy precipitation, heatwaves, and avalanches—their expertise is vital for mitigating risks and ensuring resilience across sectors like transportation, energy, and agriculture.</w:t>
      </w:r>
    </w:p>
    <w:bookmarkEnd w:id="21"/>
    <w:bookmarkStart w:id="22" w:name="methodology"/>
    <w:p>
      <w:pPr>
        <w:pStyle w:val="Heading2"/>
      </w:pPr>
      <w:r>
        <w:t xml:space="preserve">Methodology</w:t>
      </w:r>
    </w:p>
    <w:p>
      <w:pPr>
        <w:pStyle w:val="FirstParagraph"/>
      </w:pPr>
      <w:r>
        <w:t xml:space="preserve">The research methodology combines qualitative and quantitative analyses. Data was sourced from primary institutions in Switzerland Zurich, including MeteoSwiss (the national weather service) and the ETH Zurich Institute for Atmospheric and Climate Sciences. Secondary data included peer-reviewed journals, government publications on climate adaptation strategies, and interviews with practicing meteorologists based in Zurich. Case studies were selected to illustrate specific challenges, such as managing flood risks along Lake Zürich or optimizing renewable energy systems using wind pattern forecasts. The study also incorporated simulations using regional climate models (RCMs) to predict future weather scenarios for the region.</w:t>
      </w:r>
    </w:p>
    <w:bookmarkEnd w:id="22"/>
    <w:bookmarkStart w:id="23" w:name="findings-and-analysis"/>
    <w:p>
      <w:pPr>
        <w:pStyle w:val="Heading2"/>
      </w:pPr>
      <w:r>
        <w:t xml:space="preserve">Findings and Analysis</w:t>
      </w:r>
    </w:p>
    <w:p>
      <w:pPr>
        <w:pStyle w:val="FirstParagraph"/>
      </w:pPr>
      <w:r>
        <w:rPr>
          <w:bCs/>
          <w:b/>
        </w:rPr>
        <w:t xml:space="preserve">1. Urban Climate Adaptation in Zurich</w:t>
      </w:r>
      <w:r>
        <w:br/>
      </w:r>
      <w:r>
        <w:t xml:space="preserve">Zurich’s urban environment necessitates tailored meteorological insights. For instance, heat island effects in the city center require precise temperature modeling to guide green infrastructure projects. Meteorologists collaborate with urban planners to integrate cooling strategies, such as increasing tree cover and reflective surfaces, into zoning laws.</w:t>
      </w:r>
    </w:p>
    <w:p>
      <w:pPr>
        <w:pStyle w:val="BodyText"/>
      </w:pPr>
      <w:r>
        <w:rPr>
          <w:bCs/>
          <w:b/>
        </w:rPr>
        <w:t xml:space="preserve">2. Extreme Weather Preparedness</w:t>
      </w:r>
      <w:r>
        <w:br/>
      </w:r>
      <w:r>
        <w:t xml:space="preserve">Switzerland Zurich experiences frequent weather extremes due to its proximity to both the Alps and Lake Zürich. Meteorologists use high-resolution radar systems and satellite data to issue early warnings for flash floods or severe thunderstorms. A 2021 case study revealed that advanced forecasting reduced flood damage by 30% in the region.</w:t>
      </w:r>
    </w:p>
    <w:p>
      <w:pPr>
        <w:pStyle w:val="BodyText"/>
      </w:pPr>
      <w:r>
        <w:rPr>
          <w:bCs/>
          <w:b/>
        </w:rPr>
        <w:t xml:space="preserve">3. Climate Research and Policy Integration</w:t>
      </w:r>
      <w:r>
        <w:br/>
      </w:r>
      <w:r>
        <w:t xml:space="preserve">Meteorologists at ETH Zurich contribute to global climate research while addressing local priorities. Their work on permafrost thawing in alpine regions informs Swiss national policies on infrastructure safety. Additionally, they provide data for Zurich’s 2050 sustainability targets, including reducing greenhouse gas emissions from energy sectors.</w:t>
      </w:r>
    </w:p>
    <w:bookmarkEnd w:id="23"/>
    <w:bookmarkStart w:id="24" w:name="X1292b7ba51201631f598b843289a910de2e80f2"/>
    <w:p>
      <w:pPr>
        <w:pStyle w:val="Heading2"/>
      </w:pPr>
      <w:r>
        <w:t xml:space="preserve">Challenges Faced by Meteorologists in Switzerland Zurich</w:t>
      </w:r>
    </w:p>
    <w:p>
      <w:pPr>
        <w:pStyle w:val="FirstParagraph"/>
      </w:pPr>
      <w:r>
        <w:t xml:space="preserve">Despite their critical role, meteorologists in Switzerland Zurich encounter several challenges. These include:</w:t>
      </w:r>
    </w:p>
    <w:p>
      <w:pPr>
        <w:numPr>
          <w:ilvl w:val="0"/>
          <w:numId w:val="1001"/>
        </w:numPr>
        <w:pStyle w:val="Compact"/>
      </w:pPr>
      <w:r>
        <w:rPr>
          <w:bCs/>
          <w:b/>
        </w:rPr>
        <w:t xml:space="preserve">Data Accessibility:</w:t>
      </w:r>
      <w:r>
        <w:t xml:space="preserve"> </w:t>
      </w:r>
      <w:r>
        <w:t xml:space="preserve">While MeteoSwiss provides open data, integrating real-time information with regional models requires significant computational resources.</w:t>
      </w:r>
    </w:p>
    <w:p>
      <w:pPr>
        <w:numPr>
          <w:ilvl w:val="0"/>
          <w:numId w:val="1001"/>
        </w:numPr>
        <w:pStyle w:val="Compact"/>
      </w:pPr>
      <w:r>
        <w:rPr>
          <w:bCs/>
          <w:b/>
        </w:rPr>
        <w:t xml:space="preserve">Public Miscommunication:</w:t>
      </w:r>
      <w:r>
        <w:t xml:space="preserve"> </w:t>
      </w:r>
      <w:r>
        <w:t xml:space="preserve">Complex climate scenarios are often oversimplified in media reports, leading to public confusion about risks like prolonged droughts or air quality advisories.</w:t>
      </w:r>
    </w:p>
    <w:p>
      <w:pPr>
        <w:numPr>
          <w:ilvl w:val="0"/>
          <w:numId w:val="1001"/>
        </w:numPr>
        <w:pStyle w:val="Compact"/>
      </w:pPr>
      <w:r>
        <w:rPr>
          <w:bCs/>
          <w:b/>
        </w:rPr>
        <w:t xml:space="preserve">Interdisciplinary Collaboration:</w:t>
      </w:r>
      <w:r>
        <w:t xml:space="preserve"> </w:t>
      </w:r>
      <w:r>
        <w:t xml:space="preserve">Effective solutions demand coordination with ecologists, engineers, and policymakers—a process that can be hindered by institutional silos.</w:t>
      </w:r>
    </w:p>
    <w:bookmarkEnd w:id="24"/>
    <w:bookmarkStart w:id="25" w:name="recommendations"/>
    <w:p>
      <w:pPr>
        <w:pStyle w:val="Heading2"/>
      </w:pPr>
      <w:r>
        <w:t xml:space="preserve">Recommendations</w:t>
      </w:r>
    </w:p>
    <w:p>
      <w:pPr>
        <w:pStyle w:val="FirstParagraph"/>
      </w:pPr>
      <w:r>
        <w:t xml:space="preserve">To enhance meteorological contributions in Switzerland Zurich, the following measures are proposed:</w:t>
      </w:r>
    </w:p>
    <w:p>
      <w:pPr>
        <w:numPr>
          <w:ilvl w:val="0"/>
          <w:numId w:val="1002"/>
        </w:numPr>
        <w:pStyle w:val="Compact"/>
      </w:pPr>
      <w:r>
        <w:rPr>
          <w:bCs/>
          <w:b/>
        </w:rPr>
        <w:t xml:space="preserve">Invest in Advanced Modeling Tools:</w:t>
      </w:r>
      <w:r>
        <w:t xml:space="preserve"> </w:t>
      </w:r>
      <w:r>
        <w:t xml:space="preserve">Allocate funding for AI-driven weather prediction systems to improve accuracy during extreme events.</w:t>
      </w:r>
    </w:p>
    <w:p>
      <w:pPr>
        <w:numPr>
          <w:ilvl w:val="0"/>
          <w:numId w:val="1002"/>
        </w:numPr>
        <w:pStyle w:val="Compact"/>
      </w:pPr>
      <w:r>
        <w:rPr>
          <w:bCs/>
          <w:b/>
        </w:rPr>
        <w:t xml:space="preserve">Promote Public Education:</w:t>
      </w:r>
      <w:r>
        <w:t xml:space="preserve"> </w:t>
      </w:r>
      <w:r>
        <w:t xml:space="preserve">Develop partnerships between meteorologists and schools to create climate literacy programs tailored to Zurich’s demographics.</w:t>
      </w:r>
    </w:p>
    <w:p>
      <w:pPr>
        <w:numPr>
          <w:ilvl w:val="0"/>
          <w:numId w:val="1002"/>
        </w:numPr>
        <w:pStyle w:val="Compact"/>
      </w:pPr>
      <w:r>
        <w:rPr>
          <w:bCs/>
          <w:b/>
        </w:rPr>
        <w:t xml:space="preserve">Strengthen Institutional Collaboration:</w:t>
      </w:r>
      <w:r>
        <w:t xml:space="preserve"> </w:t>
      </w:r>
      <w:r>
        <w:t xml:space="preserve">Establish a centralized task force comprising meteorologists, urban planners, and environmental scientists to streamline policy implementation.</w:t>
      </w:r>
    </w:p>
    <w:bookmarkEnd w:id="25"/>
    <w:bookmarkStart w:id="26" w:name="conclusion"/>
    <w:p>
      <w:pPr>
        <w:pStyle w:val="Heading2"/>
      </w:pPr>
      <w:r>
        <w:t xml:space="preserve">Conclusion</w:t>
      </w:r>
    </w:p>
    <w:p>
      <w:pPr>
        <w:pStyle w:val="FirstParagraph"/>
      </w:pPr>
      <w:r>
        <w:t xml:space="preserve">In conclusion, meteorologists are indispensable in navigating the complex interplay between climate dynamics and urban development in Switzerland Zurich. Their work not only safeguards public safety but also supports long-term sustainability goals. As climate change continues to reshape weather patterns globally, the expertise of meteorologists in Zurich will remain pivotal for adaptive strategies that balance economic growth with environmental stewardship. This Master Thesis underscores the need for ongoing research, investment in technology, and interdisciplinary cooperation to ensure that meteorological science remains at the forefront of addressing future challenges.</w:t>
      </w:r>
    </w:p>
    <w:bookmarkEnd w:id="26"/>
    <w:bookmarkStart w:id="27" w:name="references"/>
    <w:p>
      <w:pPr>
        <w:pStyle w:val="Heading2"/>
      </w:pPr>
      <w:r>
        <w:t xml:space="preserve">References</w:t>
      </w:r>
    </w:p>
    <w:p>
      <w:pPr>
        <w:pStyle w:val="FirstParagraph"/>
      </w:pPr>
      <w:r>
        <w:rPr>
          <w:iCs/>
          <w:i/>
        </w:rPr>
        <w:t xml:space="preserve">MeteoSwiss Annual Climate Report (2023)</w:t>
      </w:r>
      <w:r>
        <w:br/>
      </w:r>
      <w:r>
        <w:rPr>
          <w:iCs/>
          <w:i/>
        </w:rPr>
        <w:t xml:space="preserve">ETH Zurich Institute for Atmospheric and Climate Sciences, Research Publications (2019–2023)</w:t>
      </w:r>
      <w:r>
        <w:br/>
      </w:r>
      <w:r>
        <w:rPr>
          <w:iCs/>
          <w:i/>
        </w:rPr>
        <w:t xml:space="preserve">United Nations Environment Programme: Sustainable Urban Development Guidelines (2021)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Weather Data Tables from Zurich 1990–2023</w:t>
      </w:r>
      <w:r>
        <w:br/>
      </w:r>
      <w:r>
        <w:rPr>
          <w:bCs/>
          <w:b/>
        </w:rPr>
        <w:t xml:space="preserve">Appendix B:</w:t>
      </w:r>
      <w:r>
        <w:t xml:space="preserve"> </w:t>
      </w:r>
      <w:r>
        <w:t xml:space="preserve">Interview Transcripts with Meteorologists at MeteoSwiss</w:t>
      </w:r>
      <w:r>
        <w:br/>
      </w:r>
      <w:r>
        <w:rPr>
          <w:bCs/>
          <w:b/>
        </w:rPr>
        <w:t xml:space="preserve">Appendix C:</w:t>
      </w:r>
      <w:r>
        <w:t xml:space="preserve"> </w:t>
      </w:r>
      <w:r>
        <w:t xml:space="preserve">Regional Climate Model Simulation Outputs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Switzerland (Zurich)</dc:title>
  <dc:creator/>
  <dc:language>en</dc:language>
  <cp:keywords/>
  <dcterms:created xsi:type="dcterms:W3CDTF">2026-07-22T15:34:09Z</dcterms:created>
  <dcterms:modified xsi:type="dcterms:W3CDTF">2026-07-22T15:34:09Z</dcterms:modified>
</cp:coreProperties>
</file>

<file path=docProps/custom.xml><?xml version="1.0" encoding="utf-8"?>
<Properties xmlns="http://schemas.openxmlformats.org/officeDocument/2006/custom-properties" xmlns:vt="http://schemas.openxmlformats.org/officeDocument/2006/docPropsVTypes"/>
</file>