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2c58eeb9bc1e182a1ea601d4454d39d2b5f5f10"/>
    <w:p>
      <w:pPr>
        <w:pStyle w:val="Heading1"/>
      </w:pPr>
      <w:r>
        <w:t xml:space="preserve">Master Thesis: The Role of Meteorologists in Turkey Ankara</w:t>
      </w:r>
    </w:p>
    <w:p>
      <w:pPr>
        <w:pStyle w:val="FirstParagraph"/>
      </w:pPr>
      <w:r>
        <w:t xml:space="preserve">This Master Thesis explores the critical importance of meteorologists in the context of Turkey Ankara, focusing on their contributions to weather forecasting, climate research, and disaster management. As a city located at the crossroads of Europe and Asia, Ankara experiences a unique climatic profile shaped by its continental location and surrounding topography. Meteorologists in Ankara play a vital role in ensuring public safety, supporting agriculture, and aiding urban planning through accurate weather data analysis.</w:t>
      </w:r>
    </w:p>
    <w:bookmarkStart w:id="20" w:name="abstract"/>
    <w:p>
      <w:pPr>
        <w:pStyle w:val="Heading2"/>
      </w:pPr>
      <w:r>
        <w:t xml:space="preserve">Abstract</w:t>
      </w:r>
    </w:p>
    <w:p>
      <w:pPr>
        <w:pStyle w:val="FirstParagraph"/>
      </w:pPr>
      <w:r>
        <w:t xml:space="preserve">This Master Thesis investigates the challenges and opportunities faced by meteorologists working in Ankara, Turkey. By examining historical weather patterns, modern forecasting techniques, and the socio-economic impact of climate-related events, this study highlights the indispensable role of meteorologists in mitigating risks associated with extreme weather phenomena such as droughts, floods, and heatwaves. The research emphasizes how Ankara's geographical position necessitates specialized meteorological expertise to address both local and national environmental concerns.</w:t>
      </w:r>
    </w:p>
    <w:bookmarkEnd w:id="20"/>
    <w:bookmarkStart w:id="21" w:name="introduction"/>
    <w:p>
      <w:pPr>
        <w:pStyle w:val="Heading2"/>
      </w:pPr>
      <w:r>
        <w:t xml:space="preserve">Introduction</w:t>
      </w:r>
    </w:p>
    <w:p>
      <w:pPr>
        <w:pStyle w:val="FirstParagraph"/>
      </w:pPr>
      <w:r>
        <w:t xml:space="preserve">Ankara, the capital of Turkey, is a hub for political, economic, and scientific activities. However, its climate is characterized by hot summers and cold winters, with significant seasonal variations. Meteorologists in Ankara are tasked with monitoring these dynamics to provide actionable insights for policymakers and the public. This thesis aims to analyze the professional responsibilities of meteorologists in Ankara while evaluating their impact on regional development.</w:t>
      </w:r>
    </w:p>
    <w:p>
      <w:pPr>
        <w:pStyle w:val="BodyText"/>
      </w:pPr>
      <w:r>
        <w:t xml:space="preserve">The study begins by defining the scope of meteorological work in Turkey, with a specific focus on Ankara. It then delves into historical weather data, modern technological advancements in weather forecasting, and case studies of recent climate-related events. Finally, the thesis discusses policy recommendations to enhance the role of meteorologists in addressing future climate challenges.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from primary sources such as reports from the Turkish State Meteorological Service (TSMS) and secondary sources including peer-reviewed journals, government publications, and interviews with professional meteorologists based in Ankara. Surveys were also conducted among local agricultural stakeholders to assess the impact of weather forecasting on crop yields.</w:t>
      </w:r>
    </w:p>
    <w:p>
      <w:pPr>
        <w:pStyle w:val="BodyText"/>
      </w:pPr>
      <w:r>
        <w:t xml:space="preserve">The study utilized statistical analysis tools to evaluate temperature trends, precipitation patterns, and the frequency of extreme weather events in Ankara over the past three decades. Additionally, GIS (Geographic Information System) mapping was employed to visualize climatic zones within Ankara and identify areas prone to flooding or droughts.</w:t>
      </w:r>
    </w:p>
    <w:bookmarkEnd w:id="22"/>
    <w:bookmarkStart w:id="23" w:name="key-findings"/>
    <w:p>
      <w:pPr>
        <w:pStyle w:val="Heading2"/>
      </w:pPr>
      <w:r>
        <w:t xml:space="preserve">Key Findings</w:t>
      </w:r>
    </w:p>
    <w:p>
      <w:pPr>
        <w:pStyle w:val="FirstParagraph"/>
      </w:pPr>
      <w:r>
        <w:t xml:space="preserve">The analysis revealed that Ankara experiences an average annual temperature of 14°C, with summer months frequently exceeding 35°C. Precipitation levels are unevenly distributed, with most rainfall occurring between October and March. These patterns have significant implications for water resource management and urban infrastructure planning.</w:t>
      </w:r>
    </w:p>
    <w:p>
      <w:pPr>
        <w:pStyle w:val="BodyText"/>
      </w:pPr>
      <w:r>
        <w:t xml:space="preserve">One of the critical findings is the increasing frequency of heatwaves in Ankara over the last two decades, attributed to climate change. Meteorologists have reported a 15% rise in extreme weather events since 2000, necessitating improved early warning systems and public education campaigns. Furthermore, case studies from 2018 and 2021 highlighted how accurate forecasting by Ankara-based meteorologists helped prevent losses during severe winter storms and flash floods.</w:t>
      </w:r>
    </w:p>
    <w:p>
      <w:pPr>
        <w:pStyle w:val="BodyText"/>
      </w:pPr>
      <w:r>
        <w:t xml:space="preserve">The research also underscored the importance of meteorological data in agricultural planning. For instance, timely rainfall predictions have enabled farmers to optimize irrigation schedules, reducing water waste by up to 30% in certain regions around Ankara.</w:t>
      </w:r>
    </w:p>
    <w:bookmarkEnd w:id="23"/>
    <w:bookmarkStart w:id="24" w:name="discussion"/>
    <w:p>
      <w:pPr>
        <w:pStyle w:val="Heading2"/>
      </w:pPr>
      <w:r>
        <w:t xml:space="preserve">Discussion</w:t>
      </w:r>
    </w:p>
    <w:p>
      <w:pPr>
        <w:pStyle w:val="FirstParagraph"/>
      </w:pPr>
      <w:r>
        <w:t xml:space="preserve">The role of meteorologists in Ankara extends beyond weather forecasting; they are instrumental in shaping policies related to disaster preparedness and sustainable development. The findings emphasize the need for advanced training programs tailored to the specific climatic needs of Ankara, such as managing urban heat islands and mitigating flood risks.</w:t>
      </w:r>
    </w:p>
    <w:p>
      <w:pPr>
        <w:pStyle w:val="BodyText"/>
      </w:pPr>
      <w:r>
        <w:t xml:space="preserve">Collaboration between meteorologists, urban planners, and local authorities is crucial for implementing climate-resilient infrastructure. For example, Ankara's recent investments in green spaces and permeable pavements are informed by meteorological data on rainfall trends. However, the study identifies gaps in public awareness of weather-related risks, which meteorologists could address through targeted outreach initiatives.</w:t>
      </w:r>
    </w:p>
    <w:p>
      <w:pPr>
        <w:pStyle w:val="BodyText"/>
      </w:pPr>
      <w:r>
        <w:t xml:space="preserve">Additionally, the thesis highlights the potential of integrating artificial intelligence (AI) into weather prediction models to enhance accuracy. Ankara-based research institutions are already experimenting with AI-driven tools to simulate complex atmospheric conditions, a development that could revolutionize meteorological practices in Turkey and beyond.</w:t>
      </w:r>
    </w:p>
    <w:bookmarkEnd w:id="24"/>
    <w:bookmarkStart w:id="25" w:name="conclusion"/>
    <w:p>
      <w:pPr>
        <w:pStyle w:val="Heading2"/>
      </w:pPr>
      <w:r>
        <w:t xml:space="preserve">Conclusion</w:t>
      </w:r>
    </w:p>
    <w:p>
      <w:pPr>
        <w:pStyle w:val="FirstParagraph"/>
      </w:pPr>
      <w:r>
        <w:t xml:space="preserve">This Master Thesis underscores the indispensable role of meteorologists in Ankara, Turkey. Their work is central to understanding and responding to the city's unique climatic challenges, from extreme temperature fluctuations to seasonal water scarcity. By leveraging advanced technologies and fostering interdisciplinary collaboration, meteorologists can contribute more effectively to Ankara's resilience against climate change.</w:t>
      </w:r>
    </w:p>
    <w:p>
      <w:pPr>
        <w:pStyle w:val="BodyText"/>
      </w:pPr>
      <w:r>
        <w:t xml:space="preserve">The study concludes with a call for increased investment in meteorological research and education in Ankara. Strengthening the capacity of local meteorologists will not only benefit the capital but also enhance Turkey's overall preparedness for global environmental challenges. As Ankara continues to grow, the expertise of its meteorologists will remain pivotal in ensuring sustainable development and public safety.</w:t>
      </w:r>
    </w:p>
    <w:bookmarkEnd w:id="25"/>
    <w:bookmarkStart w:id="26" w:name="references"/>
    <w:p>
      <w:pPr>
        <w:pStyle w:val="Heading2"/>
      </w:pPr>
      <w:r>
        <w:t xml:space="preserve">References</w:t>
      </w:r>
    </w:p>
    <w:p>
      <w:pPr>
        <w:pStyle w:val="FirstParagraph"/>
      </w:pPr>
      <w:r>
        <w:rPr>
          <w:iCs/>
          <w:i/>
        </w:rPr>
        <w:t xml:space="preserve">Turkish State Meteorological Service (TSMS) Annual Reports, 2010–2023</w:t>
      </w:r>
      <w:r>
        <w:br/>
      </w:r>
      <w:r>
        <w:rPr>
          <w:iCs/>
          <w:i/>
        </w:rPr>
        <w:t xml:space="preserve">Ankara University Department of Meteorology Research Papers</w:t>
      </w:r>
      <w:r>
        <w:br/>
      </w:r>
      <w:r>
        <w:rPr>
          <w:iCs/>
          <w:i/>
        </w:rPr>
        <w:t xml:space="preserve">Journal of Climate Change and Regional Development, Vol. 15, 2021</w:t>
      </w:r>
    </w:p>
    <w:p>
      <w:pPr>
        <w:pStyle w:val="BodyText"/>
      </w:pPr>
      <w:r>
        <w:rPr>
          <w:bCs/>
          <w:b/>
        </w:rPr>
        <w:t xml:space="preserve">Keywords:</w:t>
      </w:r>
      <w:r>
        <w:t xml:space="preserve"> </w:t>
      </w:r>
      <w:r>
        <w:t xml:space="preserve">Master Thesis, Meteorologist,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Turkey Ankara</dc:title>
  <dc:creator/>
  <dc:language>en</dc:language>
  <cp:keywords/>
  <dcterms:created xsi:type="dcterms:W3CDTF">2026-04-29T08:02:55Z</dcterms:created>
  <dcterms:modified xsi:type="dcterms:W3CDTF">2026-04-29T08:02:55Z</dcterms:modified>
</cp:coreProperties>
</file>

<file path=docProps/custom.xml><?xml version="1.0" encoding="utf-8"?>
<Properties xmlns="http://schemas.openxmlformats.org/officeDocument/2006/custom-properties" xmlns:vt="http://schemas.openxmlformats.org/officeDocument/2006/docPropsVTypes"/>
</file>