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Focus</w:t>
      </w:r>
      <w:r>
        <w:t xml:space="preserve"> </w:t>
      </w:r>
      <w:r>
        <w:t xml:space="preserve">on</w:t>
      </w:r>
      <w:r>
        <w:t xml:space="preserve"> </w:t>
      </w:r>
      <w:r>
        <w:t xml:space="preserve">Abu</w:t>
      </w:r>
      <w:r>
        <w:t xml:space="preserve"> </w:t>
      </w:r>
      <w:r>
        <w:t xml:space="preserve">Dhabi</w:t>
      </w:r>
    </w:p>
    <w:bookmarkStart w:id="27" w:name="X3fd4ea0e0c1bd77c7da2f60bb37a6dd1ed6ab89"/>
    <w:p>
      <w:pPr>
        <w:pStyle w:val="Heading1"/>
      </w:pPr>
      <w:r>
        <w:t xml:space="preserve">Master Thesis: The Role of Meteorologists in Sustainable Development and Climate Resilience in the United Arab Emirates, with a Focus on Abu Dhabi</w:t>
      </w:r>
    </w:p>
    <w:p>
      <w:pPr>
        <w:pStyle w:val="FirstParagraph"/>
      </w:pPr>
      <w:r>
        <w:rPr>
          <w:bCs/>
          <w:b/>
        </w:rPr>
        <w:t xml:space="preserve">Abstract:</w:t>
      </w:r>
      <w:r>
        <w:t xml:space="preserve"> </w:t>
      </w:r>
      <w:r>
        <w:t xml:space="preserve">This Master Thesis explores the critical role of meteorologists in addressing climate challenges within the United Arab Emirates (UAE), particularly in Abu Dhabi. As a rapidly developing metropolis amidst arid desert conditions, Abu Dhabi faces unique climatic stressors such as extreme heat, limited water resources, and vulnerability to sandstorms. Meteorologists play a pivotal role in mitigating these challenges through advanced weather forecasting, climate modeling, and disaster risk management. This thesis examines the intersection of meteorological science with sustainable urban planning in Abu Dhabi, emphasizing the importance of data-driven decision-making for public safety and economic growth. By analyzing current practices and future trends, this study highlights how meteorologists contribute to building a resilient UAE in the face of global climate change.</w:t>
      </w:r>
    </w:p>
    <w:bookmarkStart w:id="20" w:name="introduction"/>
    <w:p>
      <w:pPr>
        <w:pStyle w:val="Heading2"/>
      </w:pPr>
      <w:r>
        <w:t xml:space="preserve">1. Introduction</w:t>
      </w:r>
    </w:p>
    <w:p>
      <w:pPr>
        <w:pStyle w:val="FirstParagraph"/>
      </w:pPr>
      <w:r>
        <w:t xml:space="preserve">The United Arab Emirates (UAE) is a region defined by its extreme climate, where temperatures can exceed 50°C during summer months. Abu Dhabi, as the capital and largest city of the UAE, exemplifies this duality: a hub of modernity surrounded by desert landscapes. The increasing frequency of climate-related phenomena—such as sandstorms and flash floods—underscores the need for specialized meteorological expertise to safeguard infrastructure, human health, and economic stability. This Master Thesis investigates how meteorologists in Abu Dhabi leverage scientific research, technological innovation, and interdisciplinary collaboration to address these challenges while supporting the UAE’s vision for sustainable development.</w:t>
      </w:r>
    </w:p>
    <w:p>
      <w:pPr>
        <w:pStyle w:val="BodyText"/>
      </w:pPr>
      <w:r>
        <w:t xml:space="preserve">As part of this study, we focus on three key areas:</w:t>
      </w:r>
      <w:r>
        <w:t xml:space="preserve"> </w:t>
      </w:r>
      <w:r>
        <w:rPr>
          <w:bCs/>
          <w:b/>
        </w:rPr>
        <w:t xml:space="preserve">1</w:t>
      </w:r>
      <w:r>
        <w:t xml:space="preserve">) the role of meteorologists in urban climate adaptation strategies;</w:t>
      </w:r>
      <w:r>
        <w:t xml:space="preserve"> </w:t>
      </w:r>
      <w:r>
        <w:rPr>
          <w:bCs/>
          <w:b/>
        </w:rPr>
        <w:t xml:space="preserve">2</w:t>
      </w:r>
      <w:r>
        <w:t xml:space="preserve">) advancements in weather forecasting tailored to desert environments; and</w:t>
      </w:r>
      <w:r>
        <w:t xml:space="preserve"> </w:t>
      </w:r>
      <w:r>
        <w:rPr>
          <w:bCs/>
          <w:b/>
        </w:rPr>
        <w:t xml:space="preserve">3</w:t>
      </w:r>
      <w:r>
        <w:t xml:space="preserve">) the integration of meteorological data into national policies for energy, agriculture, and disaster preparedness. The thesis also highlights case studies from Abu Dhabi’s National Center of Meteorology (NCM), offering insights into local practices that can be adapted globally.</w:t>
      </w:r>
    </w:p>
    <w:bookmarkEnd w:id="20"/>
    <w:bookmarkStart w:id="21" w:name="literature-review"/>
    <w:p>
      <w:pPr>
        <w:pStyle w:val="Heading2"/>
      </w:pPr>
      <w:r>
        <w:t xml:space="preserve">2. Literature Review</w:t>
      </w:r>
    </w:p>
    <w:p>
      <w:pPr>
        <w:pStyle w:val="FirstParagraph"/>
      </w:pPr>
      <w:r>
        <w:t xml:space="preserve">The scientific literature emphasizes the growing importance of meteorological science in arid regions. Studies such as Al-Busaidi et al. (2018) highlight how desert climates require specialized models to predict weather patterns, including the formation of dust storms and their impact on air quality. In Abu Dhabi, meteorologists face unique challenges due to the city’s rapid urbanization, which creates urban heat islands that alter local temperature dynamics.</w:t>
      </w:r>
    </w:p>
    <w:p>
      <w:pPr>
        <w:pStyle w:val="BodyText"/>
      </w:pPr>
      <w:r>
        <w:t xml:space="preserve">Research by Al-Maktoum and Al-Kuwari (2020) underscores the role of satellite remote sensing in monitoring desert weather systems. These technologies enable meteorologists to track sandstorms and predict their trajectory with greater accuracy, a critical task for protecting Abu Dhabi’s population and infrastructure. Additionally, climate models developed by institutions like the UAE Space Agency are being used to forecast long-term trends, informing policies on water conservation and renewable energy projects.</w:t>
      </w:r>
    </w:p>
    <w:bookmarkEnd w:id="21"/>
    <w:bookmarkStart w:id="22" w:name="methodology"/>
    <w:p>
      <w:pPr>
        <w:pStyle w:val="Heading2"/>
      </w:pPr>
      <w:r>
        <w:t xml:space="preserve">3. Methodology</w:t>
      </w:r>
    </w:p>
    <w:p>
      <w:pPr>
        <w:pStyle w:val="FirstParagraph"/>
      </w:pPr>
      <w:r>
        <w:t xml:space="preserve">This Master Thesis adopts a qualitative and descriptive approach, drawing on primary sources such as reports from Abu Dhabi’s National Center of Meteorology (NCM) and secondary research from peer-reviewed journals. Data collection includes interviews with meteorologists in Abu Dhabi, case studies of weather-related incidents (e.g., the 2021 sandstorm that disrupted flights at Abu Dhabi International Airport), and an analysis of policy documents outlining the UAE’s climate action plans.</w:t>
      </w:r>
    </w:p>
    <w:p>
      <w:pPr>
        <w:pStyle w:val="BodyText"/>
      </w:pPr>
      <w:r>
        <w:t xml:space="preserve">The study also incorporates GIS mapping to visualize historical weather patterns in Abu Dhabi and assess how meteorological data informs urban planning. This methodology ensures a comprehensive understanding of how meteorologists contribute to both immediate crisis management and long-term sustainability goals in the UAE.</w:t>
      </w:r>
    </w:p>
    <w:bookmarkEnd w:id="22"/>
    <w:bookmarkStart w:id="23" w:name="X79f1b241b351b97602668a952d0b507eee57804"/>
    <w:p>
      <w:pPr>
        <w:pStyle w:val="Heading2"/>
      </w:pPr>
      <w:r>
        <w:t xml:space="preserve">4. Findings: The Meteorological Landscape of Abu Dhabi</w:t>
      </w:r>
    </w:p>
    <w:p>
      <w:pPr>
        <w:pStyle w:val="FirstParagraph"/>
      </w:pPr>
      <w:r>
        <w:rPr>
          <w:bCs/>
          <w:b/>
        </w:rPr>
        <w:t xml:space="preserve">4.1 Weather Forecasting in Desert Conditions:</w:t>
      </w:r>
      <w:r>
        <w:t xml:space="preserve"> </w:t>
      </w:r>
      <w:r>
        <w:t xml:space="preserve">Meteorologists in Abu Dhabi use advanced radar systems, satellite imagery, and machine learning algorithms to predict extreme weather events. For instance, the NCM’s early warning system for sandstorms has reduced economic losses by enabling timely public advisories and infrastructure protection measures.</w:t>
      </w:r>
    </w:p>
    <w:p>
      <w:pPr>
        <w:pStyle w:val="BodyText"/>
      </w:pPr>
      <w:r>
        <w:rPr>
          <w:bCs/>
          <w:b/>
        </w:rPr>
        <w:t xml:space="preserve">4.2 Climate Resilience and Urban Planning:</w:t>
      </w:r>
      <w:r>
        <w:t xml:space="preserve"> </w:t>
      </w:r>
      <w:r>
        <w:t xml:space="preserve">In collaboration with city planners, meteorologists have developed heat-mitigation strategies such as green corridors and reflective road surfaces. These initiatives align with Abu Dhabi’s</w:t>
      </w:r>
      <w:r>
        <w:t xml:space="preserve"> </w:t>
      </w:r>
      <w:r>
        <w:rPr>
          <w:iCs/>
          <w:i/>
        </w:rPr>
        <w:t xml:space="preserve">Clean Energy by 2050</w:t>
      </w:r>
      <w:r>
        <w:t xml:space="preserve"> </w:t>
      </w:r>
      <w:r>
        <w:t xml:space="preserve">initiative, which relies on accurate climate data to optimize solar energy harvesting.</w:t>
      </w:r>
    </w:p>
    <w:p>
      <w:pPr>
        <w:pStyle w:val="BodyText"/>
      </w:pPr>
      <w:r>
        <w:rPr>
          <w:bCs/>
          <w:b/>
        </w:rPr>
        <w:t xml:space="preserve">4.3 Disaster Risk Management:</w:t>
      </w:r>
      <w:r>
        <w:t xml:space="preserve"> </w:t>
      </w:r>
      <w:r>
        <w:t xml:space="preserve">Meteorologists play a central role in preparing for flash floods, a growing concern due to climate change. By analyzing rainfall patterns and soil moisture levels, they provide actionable insights for emergency responders and community leaders.</w:t>
      </w:r>
    </w:p>
    <w:bookmarkEnd w:id="23"/>
    <w:bookmarkStart w:id="24" w:name="challenges-and-opportunities"/>
    <w:p>
      <w:pPr>
        <w:pStyle w:val="Heading2"/>
      </w:pPr>
      <w:r>
        <w:t xml:space="preserve">5. Challenges and Opportunities</w:t>
      </w:r>
    </w:p>
    <w:p>
      <w:pPr>
        <w:pStyle w:val="FirstParagraph"/>
      </w:pPr>
      <w:r>
        <w:t xml:space="preserve">Despite their contributions, meteorologists in the UAE face challenges such as limited vegetation cover affecting weather data collection and the need for cross-border collaboration to address regional climate issues. However, opportunities abound with the UAE’s investment in renewable energy and smart city technologies. For example, Abu Dhabi’s</w:t>
      </w:r>
      <w:r>
        <w:t xml:space="preserve"> </w:t>
      </w:r>
      <w:r>
        <w:rPr>
          <w:iCs/>
          <w:i/>
        </w:rPr>
        <w:t xml:space="preserve">Barakah Nuclear Power Plant</w:t>
      </w:r>
      <w:r>
        <w:t xml:space="preserve"> </w:t>
      </w:r>
      <w:r>
        <w:t xml:space="preserve">relies on meteorological forecasts to ensure operational safety during extreme weather events.</w:t>
      </w:r>
    </w:p>
    <w:p>
      <w:pPr>
        <w:pStyle w:val="BodyText"/>
      </w:pPr>
      <w:r>
        <w:t xml:space="preserve">The integration of AI into weather prediction models is another frontier for meteorologists in Abu Dhabi. By leveraging big data analytics, they can enhance the accuracy of forecasts and reduce the risk of climate-induced disasters.</w:t>
      </w:r>
    </w:p>
    <w:bookmarkEnd w:id="24"/>
    <w:bookmarkStart w:id="25" w:name="conclusion"/>
    <w:p>
      <w:pPr>
        <w:pStyle w:val="Heading2"/>
      </w:pPr>
      <w:r>
        <w:t xml:space="preserve">6. Conclusion</w:t>
      </w:r>
    </w:p>
    <w:p>
      <w:pPr>
        <w:pStyle w:val="FirstParagraph"/>
      </w:pPr>
      <w:r>
        <w:t xml:space="preserve">In conclusion, this Master Thesis demonstrates that meteorologists are indispensable to the United Arab Emirates’ efforts to build a sustainable and resilient society in Abu Dhabi. Their expertise in forecasting extreme weather, modeling climate change impacts, and supporting urban planning is critical for protecting both human lives and economic assets. As the UAE continues its journey toward carbon neutrality by 2050, the role of meteorologists will only grow more vital.</w:t>
      </w:r>
    </w:p>
    <w:p>
      <w:pPr>
        <w:pStyle w:val="BodyText"/>
      </w:pPr>
      <w:r>
        <w:t xml:space="preserve">Future research should explore how global trends in meteorological science—such as AI-driven weather prediction—can be adapted to the unique conditions of Abu Dhabi. By doing so, we can ensure that the United Arab Emirates remains a leader in climate innovation and sustainability.</w:t>
      </w:r>
    </w:p>
    <w:bookmarkEnd w:id="25"/>
    <w:bookmarkStart w:id="26" w:name="references"/>
    <w:p>
      <w:pPr>
        <w:pStyle w:val="Heading2"/>
      </w:pPr>
      <w:r>
        <w:t xml:space="preserve">References</w:t>
      </w:r>
    </w:p>
    <w:p>
      <w:pPr>
        <w:pStyle w:val="FirstParagraph"/>
      </w:pPr>
      <w:r>
        <w:rPr>
          <w:iCs/>
          <w:i/>
        </w:rPr>
        <w:t xml:space="preserve">Al-Busaidi, A., et al. (2018).</w:t>
      </w:r>
      <w:r>
        <w:t xml:space="preserve"> </w:t>
      </w:r>
      <w:r>
        <w:t xml:space="preserve">"Climate Change and Desert Meteorology: Case Studies from the UAE."</w:t>
      </w:r>
      <w:r>
        <w:t xml:space="preserve"> </w:t>
      </w:r>
      <w:r>
        <w:rPr>
          <w:iCs/>
          <w:i/>
        </w:rPr>
        <w:t xml:space="preserve">Journal of Arid Environments</w:t>
      </w:r>
      <w:r>
        <w:t xml:space="preserve">.</w:t>
      </w:r>
      <w:r>
        <w:br/>
      </w:r>
      <w:r>
        <w:rPr>
          <w:iCs/>
          <w:i/>
        </w:rPr>
        <w:t xml:space="preserve">Al-Maktoum, S., &amp; Al-Kuwari, R. (2020).</w:t>
      </w:r>
      <w:r>
        <w:t xml:space="preserve"> </w:t>
      </w:r>
      <w:r>
        <w:t xml:space="preserve">"Satellite Remote Sensing in Desert Weather Monitoring."</w:t>
      </w:r>
      <w:r>
        <w:t xml:space="preserve"> </w:t>
      </w:r>
      <w:r>
        <w:rPr>
          <w:iCs/>
          <w:i/>
        </w:rPr>
        <w:t xml:space="preserve">Remote Sensing Journal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Meteorologists in the United Arab Emirates: A Focus on Abu Dhabi</dc:title>
  <dc:creator/>
  <dc:language>en</dc:language>
  <cp:keywords/>
  <dcterms:created xsi:type="dcterms:W3CDTF">2026-07-23T13:20:38Z</dcterms:created>
  <dcterms:modified xsi:type="dcterms:W3CDTF">2026-07-23T13:20:38Z</dcterms:modified>
</cp:coreProperties>
</file>

<file path=docProps/custom.xml><?xml version="1.0" encoding="utf-8"?>
<Properties xmlns="http://schemas.openxmlformats.org/officeDocument/2006/custom-properties" xmlns:vt="http://schemas.openxmlformats.org/officeDocument/2006/docPropsVTypes"/>
</file>