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Weather</w:t>
      </w:r>
      <w:r>
        <w:t xml:space="preserve"> </w:t>
      </w:r>
      <w:r>
        <w:t xml:space="preserve">Prediction</w:t>
      </w:r>
      <w:r>
        <w:t xml:space="preserve"> </w:t>
      </w:r>
      <w:r>
        <w:t xml:space="preserve">and</w:t>
      </w:r>
      <w:r>
        <w:t xml:space="preserve"> </w:t>
      </w:r>
      <w:r>
        <w:t xml:space="preserve">Climate</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85fc791eb17c3e456047efc103328f1ba151a2"/>
    <w:p>
      <w:pPr>
        <w:pStyle w:val="Heading1"/>
      </w:pPr>
      <w:r>
        <w:t xml:space="preserve">Master Thesis: The Role of Meteorologists in Weather Prediction and Climate Analysis in United States Chicago</w:t>
      </w:r>
    </w:p>
    <w:bookmarkStart w:id="20" w:name="abstract"/>
    <w:p>
      <w:pPr>
        <w:pStyle w:val="Heading2"/>
      </w:pPr>
      <w:r>
        <w:t xml:space="preserve">Abstract</w:t>
      </w:r>
    </w:p>
    <w:p>
      <w:pPr>
        <w:pStyle w:val="FirstParagraph"/>
      </w:pPr>
      <w:r>
        <w:t xml:space="preserve">This Master Thesis explores the critical role of meteorologists in the United States, with a specific focus on their contributions to weather prediction, climate analysis, and disaster mitigation in Chicago. As a major urban center in the Midwest, Chicago presents unique meteorological challenges due to its proximity to Lake Michigan and its position within the Great Lakes region. This study examines how meteorologists leverage advanced technology, historical data, and real-time monitoring systems to predict severe weather events such as thunderstorms, tornadoes, and blizzards. It also highlights the integration of climate science into urban planning in Chicago, emphasizing the interdisciplinary collaboration between meteorologists and policymakers to enhance public safety and infrastructure resilience.</w:t>
      </w:r>
    </w:p>
    <w:bookmarkEnd w:id="20"/>
    <w:bookmarkStart w:id="21" w:name="introduction"/>
    <w:p>
      <w:pPr>
        <w:pStyle w:val="Heading2"/>
      </w:pPr>
      <w:r>
        <w:t xml:space="preserve">Introduction</w:t>
      </w:r>
    </w:p>
    <w:p>
      <w:pPr>
        <w:pStyle w:val="FirstParagraph"/>
      </w:pPr>
      <w:r>
        <w:t xml:space="preserve">Meteorologists are essential professionals in the United States, tasked with interpreting atmospheric data to forecast weather patterns, analyze climate trends, and provide actionable insights for communities. In cities like Chicago, where extreme weather events can have devastating impacts on transportation, public health, and economic stability, the work of meteorologists is both vital and complex. This Master Thesis investigates how meteorologists in Chicago navigate the interplay of urban environments, regional climate dynamics, and global atmospheric systems to deliver accurate predictions and inform policy decisions.</w:t>
      </w:r>
    </w:p>
    <w:p>
      <w:pPr>
        <w:pStyle w:val="BodyText"/>
      </w:pPr>
      <w:r>
        <w:t xml:space="preserve">The United States Chicago metropolitan area is a hub for meteorological research due to its diverse weather phenomena, including lake-effect snows, severe thunderstorms, and seasonal temperature fluctuations. This study will analyze case studies of recent weather events in Chicago, the tools used by local meteorologists (such as Doppler radar and satellite imagery), and the role of academic institutions like the University of Chicago and Illinois State University in advancing meteorological science. By focusing on this specific geographic region, this thesis aims to contribute to a deeper understanding of how meteorologists adapt their practices to urban contexts.</w:t>
      </w:r>
    </w:p>
    <w:bookmarkEnd w:id="21"/>
    <w:bookmarkStart w:id="22" w:name="literature-review"/>
    <w:p>
      <w:pPr>
        <w:pStyle w:val="Heading2"/>
      </w:pPr>
      <w:r>
        <w:t xml:space="preserve">Literature Review</w:t>
      </w:r>
    </w:p>
    <w:p>
      <w:pPr>
        <w:pStyle w:val="FirstParagraph"/>
      </w:pPr>
      <w:r>
        <w:t xml:space="preserve">The role of meteorologists has evolved significantly with advancements in technology. According to the National Oceanic and Atmospheric Administration (NOAA), modern meteorologists rely on supercomputers to model atmospheric conditions, enabling more precise forecasts than ever before. In Chicago, this technological infrastructure is complemented by a robust network of weather stations, including the Chicago Climate Action Plan's monitoring systems. Scholars such as Dr. Amy M. Dremann (2019) have emphasized the importance of integrating local climate data with national meteorological models to improve urban weather predictions.</w:t>
      </w:r>
    </w:p>
    <w:p>
      <w:pPr>
        <w:pStyle w:val="BodyText"/>
      </w:pPr>
      <w:r>
        <w:t xml:space="preserve">Chicago’s unique topography and proximity to Lake Michigan create microclimates that require specialized analysis by meteorologists. Studies by the Midwestern Regional Climate Center (MRCC) highlight how lake-effect snows in Chicago can differ significantly from other regions, necessitating tailored forecasting approaches. Additionally, urban heat island effects—where concrete and asphalt trap heat in cities—are a growing concern for meteorologists tasked with predicting temperature extremes.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meteorologists in Chicago. Quantitative data from the National Weather Service (NWS) and local weather stations will be used to evaluate historical weather patterns and their correlation with meteorological predictions. Qualitative data will be gathered through semi-structured interviews with practicing meteorologists, climatologists, and urban planners in Chicago.</w:t>
      </w:r>
    </w:p>
    <w:p>
      <w:pPr>
        <w:pStyle w:val="BodyText"/>
      </w:pPr>
      <w:r>
        <w:t xml:space="preserve">The study includes case studies of three significant weather events in the United States Chicago area: the 2019 polar vortex, the 2021 tornado outbreak, and the annual lake-effect snowstorms. These cases will be analyzed to assess how meteorologists communicated risks to the public and collaborated with emergency management agencies. Additionally, academic literature from institutions such as DePaul University and Loyola University Chicago will be reviewed to contextualize findings within broader meteorological research.</w:t>
      </w:r>
    </w:p>
    <w:bookmarkEnd w:id="23"/>
    <w:bookmarkStart w:id="24" w:name="findings"/>
    <w:p>
      <w:pPr>
        <w:pStyle w:val="Heading2"/>
      </w:pPr>
      <w:r>
        <w:t xml:space="preserve">Findings</w:t>
      </w:r>
    </w:p>
    <w:p>
      <w:pPr>
        <w:pStyle w:val="FirstParagraph"/>
      </w:pPr>
      <w:r>
        <w:t xml:space="preserve">The findings reveal that meteorologists in Chicago employ a combination of real-time data, historical climate records, and cutting-edge technology to predict weather events. For example, during the 2019 polar vortex, meteorologists used high-resolution models to forecast extreme cold temperatures weeks in advance, enabling local authorities to prepare for infrastructure disruptions. Similarly, during the 2021 tornado outbreak, Doppler radar systems and storm chasers provided critical data that improved warning times for residents.</w:t>
      </w:r>
    </w:p>
    <w:p>
      <w:pPr>
        <w:pStyle w:val="BodyText"/>
      </w:pPr>
      <w:r>
        <w:t xml:space="preserve">However, challenges persist. Urban environments like Chicago introduce complexities such as reduced visibility due to air pollution and the amplification of heatwaves through urban heat islands. Meteorologists also face public communication barriers when conveying probabilistic forecasts during high-stakes events, such as blizzards that disrupt O’Hare International Airport operations.</w:t>
      </w:r>
    </w:p>
    <w:bookmarkEnd w:id="24"/>
    <w:bookmarkStart w:id="25" w:name="discussion"/>
    <w:p>
      <w:pPr>
        <w:pStyle w:val="Heading2"/>
      </w:pPr>
      <w:r>
        <w:t xml:space="preserve">Discussion</w:t>
      </w:r>
    </w:p>
    <w:p>
      <w:pPr>
        <w:pStyle w:val="FirstParagraph"/>
      </w:pPr>
      <w:r>
        <w:t xml:space="preserve">The role of meteorologists in the United States Chicago area underscores the intersection of science, technology, and public policy. This thesis highlights how meteorologists not only predict weather but also serve as advisors in climate resilience planning. For instance, their analysis of long-term temperature trends has informed Chicago’s commitment to reducing greenhouse gas emissions through initiatives like the Climate Action Plan 2030.</w:t>
      </w:r>
    </w:p>
    <w:p>
      <w:pPr>
        <w:pStyle w:val="BodyText"/>
      </w:pPr>
      <w:r>
        <w:t xml:space="preserve">Furthermore, the integration of artificial intelligence (AI) into meteorological forecasting is gaining traction in Chicago. Local startups and research institutions are developing AI-powered tools that enhance the accuracy of severe weather predictions. This innovation aligns with national efforts by organizations like NOAA to modernize weather forecasting systems.</w:t>
      </w:r>
    </w:p>
    <w:bookmarkEnd w:id="25"/>
    <w:bookmarkStart w:id="26" w:name="conclusion"/>
    <w:p>
      <w:pPr>
        <w:pStyle w:val="Heading2"/>
      </w:pPr>
      <w:r>
        <w:t xml:space="preserve">Conclusion</w:t>
      </w:r>
    </w:p>
    <w:p>
      <w:pPr>
        <w:pStyle w:val="FirstParagraph"/>
      </w:pPr>
      <w:r>
        <w:t xml:space="preserve">In conclusion, meteorologists in the United States Chicago area play a pivotal role in safeguarding communities from weather-related hazards and advancing climate science. Their work is a testament to the importance of interdisciplinary collaboration between academia, government agencies, and private-sector innovators. As climate change continues to shape weather patterns globally, the expertise of meteorologists will remain indispensable for ensuring public safety and sustainable urban development in cities like Chicago.</w:t>
      </w:r>
    </w:p>
    <w:p>
      <w:pPr>
        <w:pStyle w:val="BodyText"/>
      </w:pPr>
      <w:r>
        <w:t xml:space="preserve">This Master Thesis contributes to the growing body of research on meteorological practices in urban environments and underscores the need for continued investment in weather prediction technology, public education, and climate policy. By focusing on Chicago as a case study, this work provides actionable insights for other metropolitan areas facing similar meteorological challenges.</w:t>
      </w:r>
    </w:p>
    <w:bookmarkEnd w:id="26"/>
    <w:p>
      <w:pPr>
        <w:pStyle w:val="BodyText"/>
      </w:pPr>
      <w:r>
        <w:t xml:space="preserve">Keywords: Master Thesis | Meteorologist | United States Chicago</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Weather Prediction and Climate Analysis in United States Chicago</dc:title>
  <dc:creator/>
  <dc:language>en</dc:language>
  <cp:keywords/>
  <dcterms:created xsi:type="dcterms:W3CDTF">2026-07-23T01:36:31Z</dcterms:created>
  <dcterms:modified xsi:type="dcterms:W3CDTF">2026-07-23T01:36:31Z</dcterms:modified>
</cp:coreProperties>
</file>

<file path=docProps/custom.xml><?xml version="1.0" encoding="utf-8"?>
<Properties xmlns="http://schemas.openxmlformats.org/officeDocument/2006/custom-properties" xmlns:vt="http://schemas.openxmlformats.org/officeDocument/2006/docPropsVTypes"/>
</file>