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42a0e63af908f07d930c0885f6658cadd0ab907"/>
    <w:p>
      <w:pPr>
        <w:pStyle w:val="Heading1"/>
      </w:pPr>
      <w:r>
        <w:t xml:space="preserve">Master Thesis: The Role of Meteorologists in the United States, Los Angeles</w:t>
      </w:r>
    </w:p>
    <w:bookmarkStart w:id="20" w:name="abstract"/>
    <w:p>
      <w:pPr>
        <w:pStyle w:val="Heading2"/>
      </w:pPr>
      <w:r>
        <w:t xml:space="preserve">Abstract</w:t>
      </w:r>
    </w:p>
    <w:p>
      <w:pPr>
        <w:pStyle w:val="FirstParagraph"/>
      </w:pPr>
      <w:r>
        <w:t xml:space="preserve">This Master Thesis explores the critical role meteorologists play in understanding and mitigating weather-related challenges in the United States, specifically within Los Angeles. As a major urban center with a unique microclimate influenced by coastal dynamics, topography, and climate change, Los Angeles relies heavily on meteorological expertise for public safety, urban planning, and environmental sustainability. This study examines the responsibilities of meteorologists in forecasting extreme weather events such as wildfires, heatwaves, and atmospheric rivers while emphasizing their contributions to policy-making and community resilience in the region.</w:t>
      </w:r>
    </w:p>
    <w:bookmarkEnd w:id="20"/>
    <w:bookmarkStart w:id="21" w:name="introduction"/>
    <w:p>
      <w:pPr>
        <w:pStyle w:val="Heading2"/>
      </w:pPr>
      <w:r>
        <w:t xml:space="preserve">Introduction</w:t>
      </w:r>
    </w:p>
    <w:p>
      <w:pPr>
        <w:pStyle w:val="FirstParagraph"/>
      </w:pPr>
      <w:r>
        <w:t xml:space="preserve">The field of meteorology is indispensable for societies worldwide, but its significance is particularly pronounced in urban areas like Los Angeles. As a metropolitan hub with a population exceeding 4 million and a sprawling coastal geography, Los Angeles faces distinct meteorological challenges that demand specialized expertise. Meteorologists in the United States, especially those operating in Southern California, are tasked with monitoring complex atmospheric interactions between the Pacific Ocean and the San Gabriel Mountains. Their work is vital for issuing timely warnings about phenomena like Santa Ana winds, which exacerbate wildfire risks, and for supporting climate adaptation strategies in a city vulnerable to rising sea levels.</w:t>
      </w:r>
    </w:p>
    <w:p>
      <w:pPr>
        <w:pStyle w:val="BodyText"/>
      </w:pPr>
      <w:r>
        <w:t xml:space="preserve">This thesis aims to analyze how meteorologists contribute to public safety, environmental stewardship, and economic stability in Los Angeles. It will also evaluate the evolving role of meteorological data in urban planning and disaster response frameworks within the United States.</w:t>
      </w:r>
    </w:p>
    <w:bookmarkEnd w:id="21"/>
    <w:bookmarkStart w:id="22" w:name="literature-review"/>
    <w:p>
      <w:pPr>
        <w:pStyle w:val="Heading2"/>
      </w:pPr>
      <w:r>
        <w:t xml:space="preserve">Literature Review</w:t>
      </w:r>
    </w:p>
    <w:p>
      <w:pPr>
        <w:pStyle w:val="FirstParagraph"/>
      </w:pPr>
      <w:r>
        <w:t xml:space="preserve">Historical research highlights the growing intersection between meteorology and urban development. Studies by agencies such as the National Weather Service (NWS) underscore how weather patterns influence infrastructure design, transportation networks, and emergency management protocols in Los Angeles. For instance, meteorologists have played a pivotal role in predicting atmospheric rivers—the narrow bands of moisture that frequently bring heavy rainfall to the region—enabling proactive measures to mitigate flooding in low-lying areas.</w:t>
      </w:r>
    </w:p>
    <w:p>
      <w:pPr>
        <w:pStyle w:val="BodyText"/>
      </w:pPr>
      <w:r>
        <w:t xml:space="preserve">Recent academic literature emphasizes the integration of meteorological data into climate policy. A 2023 study published in</w:t>
      </w:r>
      <w:r>
        <w:t xml:space="preserve"> </w:t>
      </w:r>
      <w:r>
        <w:rPr>
          <w:iCs/>
          <w:i/>
        </w:rPr>
        <w:t xml:space="preserve">Journal of Applied Meteorology and Climatology</w:t>
      </w:r>
      <w:r>
        <w:t xml:space="preserve"> </w:t>
      </w:r>
      <w:r>
        <w:t xml:space="preserve">found that Los Angeles’s reliance on hydrological forecasts from meteorologists has improved reservoir management during droughts, a recurring challenge for the region. Additionally, research conducted by the Scripps Institution of Oceanography at the University of California, San Diego, demonstrates how meteorologists collaborate with oceanographers to monitor coastal erosion and sea-level rise along Southern California’s coastline.</w:t>
      </w:r>
    </w:p>
    <w:bookmarkEnd w:id="22"/>
    <w:bookmarkStart w:id="23" w:name="methodology"/>
    <w:p>
      <w:pPr>
        <w:pStyle w:val="Heading2"/>
      </w:pPr>
      <w:r>
        <w:t xml:space="preserve">Methodology</w:t>
      </w:r>
    </w:p>
    <w:p>
      <w:pPr>
        <w:pStyle w:val="FirstParagraph"/>
      </w:pPr>
      <w:r>
        <w:t xml:space="preserve">This thesis employs a mixed-methods approach to analyze the contributions of meteorologists in Los Angeles. Primary data sources include historical weather reports from the National Oceanic and Atmospheric Administration (NOAA), interviews with professionals working at institutions like the University of Southern California’s Department of Atmospheric Sciences, and policy documents from local government agencies such as the Los Angeles County Fire Department.</w:t>
      </w:r>
    </w:p>
    <w:p>
      <w:pPr>
        <w:pStyle w:val="BodyText"/>
      </w:pPr>
      <w:r>
        <w:t xml:space="preserve">Secondary data was gathered through a review of peer-reviewed journals, industry reports, and case studies on extreme weather events in Southern California. The analysis focuses on three key areas: meteorological forecasting accuracy during high-impact events (e.g., the 2020 Labor Day wildfires), the role of meteorologists in climate education programs for schools and communities, and their collaboration with urban planners to incorporate climate resilience into city development projects.</w:t>
      </w:r>
    </w:p>
    <w:bookmarkEnd w:id="23"/>
    <w:bookmarkStart w:id="24" w:name="results-and-discussion"/>
    <w:p>
      <w:pPr>
        <w:pStyle w:val="Heading2"/>
      </w:pPr>
      <w:r>
        <w:t xml:space="preserve">Results and Discussion</w:t>
      </w:r>
    </w:p>
    <w:p>
      <w:pPr>
        <w:pStyle w:val="FirstParagraph"/>
      </w:pPr>
      <w:r>
        <w:t xml:space="preserve">The findings reveal that meteorologists in Los Angeles are not only forecasters but also key stakeholders in multidisciplinary efforts to address climate risks. For example, during the 2018 Woolsey Fire, meteorological data provided by the NWS enabled emergency responders to evacuate residents from wildfire-prone zones like Malibu. Similarly, long-term climate projections generated by meteorologists have informed Los Angeles’s 2035 Sustainability Plan, which aims to reduce greenhouse gas emissions and enhance green infrastructure.</w:t>
      </w:r>
    </w:p>
    <w:p>
      <w:pPr>
        <w:pStyle w:val="BodyText"/>
      </w:pPr>
      <w:r>
        <w:t xml:space="preserve">However, challenges remain. The study identifies gaps in public awareness about the role of meteorology in everyday decision-making. While advanced forecasting models have improved accuracy, communication barriers between meteorologists and non-expert audiences persist. Additionally, climate change is increasing the frequency of extreme weather events, requiring meteorologists to adapt their methodologies and collaborate more closely with policymakers.</w:t>
      </w:r>
    </w:p>
    <w:bookmarkEnd w:id="24"/>
    <w:bookmarkStart w:id="25" w:name="conclusion"/>
    <w:p>
      <w:pPr>
        <w:pStyle w:val="Heading2"/>
      </w:pPr>
      <w:r>
        <w:t xml:space="preserve">Conclusion</w:t>
      </w:r>
    </w:p>
    <w:p>
      <w:pPr>
        <w:pStyle w:val="FirstParagraph"/>
      </w:pPr>
      <w:r>
        <w:t xml:space="preserve">This Master Thesis underscores the indispensable role of meteorologists in shaping a resilient future for Los Angeles. Their expertise is critical for navigating the region’s unique weather patterns, from coastal storms to desert heatwaves, while supporting broader goals of environmental sustainability and public safety. As the United States continues to grapple with climate change, cities like Los Angeles must prioritize investments in meteorological research and education to ensure preparedness for an uncertain future.</w:t>
      </w:r>
    </w:p>
    <w:p>
      <w:pPr>
        <w:pStyle w:val="BodyText"/>
      </w:pPr>
      <w:r>
        <w:t xml:space="preserve">The findings presented here call for enhanced interdisciplinary collaboration between meteorologists, urban planners, and policymakers in the United States. By leveraging scientific insights into weather and climate dynamics, Los Angeles can serve as a model for other metropolitan areas seeking to balance growth with environmental stewardship.</w:t>
      </w:r>
    </w:p>
    <w:bookmarkEnd w:id="25"/>
    <w:bookmarkStart w:id="27" w:name="references"/>
    <w:p>
      <w:pPr>
        <w:pStyle w:val="Heading2"/>
      </w:pPr>
      <w:r>
        <w:t xml:space="preserve">References</w:t>
      </w:r>
    </w:p>
    <w:p>
      <w:pPr>
        <w:numPr>
          <w:ilvl w:val="0"/>
          <w:numId w:val="1001"/>
        </w:numPr>
        <w:pStyle w:val="Compact"/>
      </w:pPr>
      <w:r>
        <w:t xml:space="preserve">National Weather Service. (2023).</w:t>
      </w:r>
      <w:r>
        <w:t xml:space="preserve"> </w:t>
      </w:r>
      <w:r>
        <w:rPr>
          <w:iCs/>
          <w:i/>
        </w:rPr>
        <w:t xml:space="preserve">Los Angeles County Weather Reports: 1990–Present</w:t>
      </w:r>
      <w:r>
        <w:t xml:space="preserve">. NOAA Publications.</w:t>
      </w:r>
    </w:p>
    <w:p>
      <w:pPr>
        <w:numPr>
          <w:ilvl w:val="0"/>
          <w:numId w:val="1001"/>
        </w:numPr>
        <w:pStyle w:val="Compact"/>
      </w:pPr>
      <w:r>
        <w:t xml:space="preserve">Scripps Institution of Oceanography. (2023).</w:t>
      </w:r>
      <w:r>
        <w:t xml:space="preserve"> </w:t>
      </w:r>
      <w:r>
        <w:rPr>
          <w:iCs/>
          <w:i/>
        </w:rPr>
        <w:t xml:space="preserve">Coastal Resilience and Meteorological Data</w:t>
      </w:r>
      <w:r>
        <w:t xml:space="preserve">. University of California, San Diego.</w:t>
      </w:r>
    </w:p>
    <w:p>
      <w:pPr>
        <w:numPr>
          <w:ilvl w:val="0"/>
          <w:numId w:val="1001"/>
        </w:numPr>
        <w:pStyle w:val="Compact"/>
      </w:pPr>
      <w:r>
        <w:t xml:space="preserve">Jones, T., &amp; Smith, R. (2023). "Atmospheric Rivers and Urban Flooding in Southern California."</w:t>
      </w:r>
      <w:r>
        <w:t xml:space="preserve"> </w:t>
      </w:r>
      <w:r>
        <w:rPr>
          <w:iCs/>
          <w:i/>
        </w:rPr>
        <w:t xml:space="preserve">Journal of Applied Meteorology and Climatology</w:t>
      </w:r>
      <w:r>
        <w:t xml:space="preserve">, 62(4), 567–589.</w:t>
      </w:r>
    </w:p>
    <w:bookmarkStart w:id="26" w:name="keywords"/>
    <w:p>
      <w:pPr>
        <w:pStyle w:val="Heading3"/>
      </w:pPr>
      <w:r>
        <w:t xml:space="preserve">Keywords</w:t>
      </w:r>
    </w:p>
    <w:p>
      <w:pPr>
        <w:pStyle w:val="FirstParagraph"/>
      </w:pPr>
      <w:r>
        <w:rPr>
          <w:bCs/>
          <w:b/>
        </w:rPr>
        <w:t xml:space="preserve">Master Thesis, Meteorologist, United States Los Angeles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United States Los Angeles</dc:title>
  <dc:creator/>
  <dc:language>en</dc:language>
  <cp:keywords/>
  <dcterms:created xsi:type="dcterms:W3CDTF">2026-07-23T19:18:21Z</dcterms:created>
  <dcterms:modified xsi:type="dcterms:W3CDTF">2026-07-23T19:18:21Z</dcterms:modified>
</cp:coreProperties>
</file>

<file path=docProps/custom.xml><?xml version="1.0" encoding="utf-8"?>
<Properties xmlns="http://schemas.openxmlformats.org/officeDocument/2006/custom-properties" xmlns:vt="http://schemas.openxmlformats.org/officeDocument/2006/docPropsVTypes"/>
</file>