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3ae77c1354737f4181146482028af9da0bd69a9"/>
    <w:p>
      <w:pPr>
        <w:pStyle w:val="Heading1"/>
      </w:pPr>
      <w:r>
        <w:t xml:space="preserve">Master Thesis: The Role of Meteorologists in the United States San Francisco</w:t>
      </w:r>
    </w:p>
    <w:bookmarkStart w:id="20" w:name="introduction"/>
    <w:p>
      <w:pPr>
        <w:pStyle w:val="Heading2"/>
      </w:pPr>
      <w:r>
        <w:t xml:space="preserve">Introduction</w:t>
      </w:r>
    </w:p>
    <w:p>
      <w:pPr>
        <w:pStyle w:val="FirstParagraph"/>
      </w:pPr>
      <w:r>
        <w:t xml:space="preserve">The field of meteorology has evolved significantly over the past century, becoming an essential discipline for understanding and predicting atmospheric phenomena. In a city as geographically and climatically diverse as San Francisco, United States, the role of meteorologists is pivotal in safeguarding public safety, supporting economic activities, and mitigating environmental risks. This Master Thesis explores the multifaceted responsibilities of meteorologists in San Francisco, emphasizing their contributions to weather forecasting, climate research, and disaster preparedness within a unique urban and coastal environment.</w:t>
      </w:r>
    </w:p>
    <w:bookmarkEnd w:id="20"/>
    <w:bookmarkStart w:id="21" w:name="X4e14f8da84d716bb12abf29b09d5cb5684195bc"/>
    <w:p>
      <w:pPr>
        <w:pStyle w:val="Heading2"/>
      </w:pPr>
      <w:r>
        <w:t xml:space="preserve">Historical Context of Meteorology in San Francisco</w:t>
      </w:r>
    </w:p>
    <w:p>
      <w:pPr>
        <w:pStyle w:val="FirstParagraph"/>
      </w:pPr>
      <w:r>
        <w:t xml:space="preserve">San Francisco’s history with meteorology dates back to the 19th century, when early settlers relied on rudimentary weather observations to navigate the Pacific coast. The establishment of the National Weather Service (NWS) in the United States and its local office in San Francisco marked a turning point in systematic weather monitoring. Over time, advances in technology—such as Doppler radar, satellite imagery, and supercomputers—have transformed meteorologists into data-driven professionals capable of predicting complex weather systems with remarkable accuracy.</w:t>
      </w:r>
    </w:p>
    <w:bookmarkEnd w:id="21"/>
    <w:bookmarkStart w:id="22" w:name="X5e9308d5c4023c890a36f8dd937bab92fc477fb"/>
    <w:p>
      <w:pPr>
        <w:pStyle w:val="Heading2"/>
      </w:pPr>
      <w:r>
        <w:t xml:space="preserve">Modern Applications of Meteorology in San Francisco</w:t>
      </w:r>
    </w:p>
    <w:p>
      <w:pPr>
        <w:pStyle w:val="FirstParagraph"/>
      </w:pPr>
      <w:r>
        <w:t xml:space="preserve">In contemporary San Francisco, meteorologists play a critical role in addressing both localized and global challenges. The city’s microclimate, characterized by fog, maritime winds, and seasonal rainfall patterns, demands specialized knowledge to forecast conditions that affect transportation (e.g., foggy mornings at the Golden Gate Bridge), public health (e.g., wildfire smoke episodes), and tourism. Meteorologists collaborate with local authorities to issue timely advisories during extreme weather events such as hurricanes, heavy rainfall, or heatwaves.</w:t>
      </w:r>
    </w:p>
    <w:bookmarkEnd w:id="22"/>
    <w:bookmarkStart w:id="23" w:name="X6f6379f50fca60eac9bdcc9fb13b425416c44a9"/>
    <w:p>
      <w:pPr>
        <w:pStyle w:val="Heading2"/>
      </w:pPr>
      <w:r>
        <w:t xml:space="preserve">Climate Research and Environmental Stewardship</w:t>
      </w:r>
    </w:p>
    <w:p>
      <w:pPr>
        <w:pStyle w:val="FirstParagraph"/>
      </w:pPr>
      <w:r>
        <w:t xml:space="preserve">Beyond forecasting, meteorologists in San Francisco contribute to climate research by analyzing long-term trends. The city’s proximity to the Pacific Ocean and its position within the broader Bay Area make it a key location for studying ocean-atmosphere interactions, sea-level rise, and the impacts of climate change on coastal ecosystems. Institutions like the University of California, San Francisco (UCSF) and local meteorological organizations partner with national agencies such as NOAA (National Oceanic and Atmospheric Administration) to conduct research that informs policy decisions at regional and federal levels.</w:t>
      </w:r>
    </w:p>
    <w:bookmarkEnd w:id="23"/>
    <w:bookmarkStart w:id="24" w:name="X0cefe1573c3f4529f7c2a211d54dd33245ebd22"/>
    <w:p>
      <w:pPr>
        <w:pStyle w:val="Heading2"/>
      </w:pPr>
      <w:r>
        <w:t xml:space="preserve">Challenges Faced by Meteorologists in San Francisco</w:t>
      </w:r>
    </w:p>
    <w:p>
      <w:pPr>
        <w:pStyle w:val="FirstParagraph"/>
      </w:pPr>
      <w:r>
        <w:t xml:space="preserve">Despite their expertise, meteorologists in San Francisco face unique challenges. The city’s complex topography—ranging from the foggy hills of the Presidio to the flat urban core—creates localized weather patterns that are difficult to model. Additionally, the increasing frequency of extreme weather events linked to climate change requires meteorologists to adapt their methods and communicate risks effectively to a diverse population, including non-English speakers and vulnerable communities.</w:t>
      </w:r>
    </w:p>
    <w:bookmarkEnd w:id="24"/>
    <w:bookmarkStart w:id="25" w:name="Xd1ba2be5a28084f609fc1fcb2a99fb9d2e4b3fd"/>
    <w:p>
      <w:pPr>
        <w:pStyle w:val="Heading2"/>
      </w:pPr>
      <w:r>
        <w:t xml:space="preserve">Technological Advancements and Their Impact</w:t>
      </w:r>
    </w:p>
    <w:p>
      <w:pPr>
        <w:pStyle w:val="FirstParagraph"/>
      </w:pPr>
      <w:r>
        <w:t xml:space="preserve">The integration of artificial intelligence (AI) and machine learning has revolutionized meteorology in San Francisco. For instance, AI algorithms are now used to predict fog formation along the coastline or track the trajectory of wildfires originating from nearby regions like Napa or Sonoma. These tools enable meteorologists to provide more precise forecasts, reduce response times during emergencies, and enhance public awareness through platforms such as mobile apps and social media.</w:t>
      </w:r>
    </w:p>
    <w:bookmarkEnd w:id="25"/>
    <w:bookmarkStart w:id="26" w:name="X830de5b6e856fb3386112235222e003d72ced02"/>
    <w:p>
      <w:pPr>
        <w:pStyle w:val="Heading2"/>
      </w:pPr>
      <w:r>
        <w:t xml:space="preserve">Case Studies: Meteorological Interventions in San Francisco</w:t>
      </w:r>
    </w:p>
    <w:p>
      <w:pPr>
        <w:pStyle w:val="FirstParagraph"/>
      </w:pPr>
      <w:r>
        <w:t xml:space="preserve">Several case studies highlight the importance of meteorologists in San Francisco. During the 1989 Loma Prieta earthquake, meteorologists worked alongside emergency responders to assess atmospheric conditions that could exacerbate rescue efforts. More recently, during the 2020 wildfire season, real-time data provided by meteorologists helped authorities evacuate neighborhoods and manage air quality alerts for residents with respiratory conditions.</w:t>
      </w:r>
    </w:p>
    <w:bookmarkEnd w:id="26"/>
    <w:bookmarkStart w:id="27" w:name="X11797924b2b04e0c3f316fda3a0872d3d508e6d"/>
    <w:p>
      <w:pPr>
        <w:pStyle w:val="Heading2"/>
      </w:pPr>
      <w:r>
        <w:t xml:space="preserve">Future Trends and Educational Opportunities</w:t>
      </w:r>
    </w:p>
    <w:p>
      <w:pPr>
        <w:pStyle w:val="FirstParagraph"/>
      </w:pPr>
      <w:r>
        <w:t xml:space="preserve">The demand for skilled meteorologists in San Francisco is expected to grow as climate-related challenges intensify. Universities such as the University of California, Berkeley, and San Francisco State University offer specialized programs in atmospheric sciences, preparing students to address the city’s unique meteorological needs. Future trends may include greater emphasis on interdisciplinary collaboration—combining meteorology with urban planning, public health, and environmental engineering—to create resilient communities.</w:t>
      </w:r>
    </w:p>
    <w:bookmarkEnd w:id="27"/>
    <w:bookmarkStart w:id="28" w:name="conclusion"/>
    <w:p>
      <w:pPr>
        <w:pStyle w:val="Heading2"/>
      </w:pPr>
      <w:r>
        <w:t xml:space="preserve">Conclusion</w:t>
      </w:r>
    </w:p>
    <w:p>
      <w:pPr>
        <w:pStyle w:val="FirstParagraph"/>
      </w:pPr>
      <w:r>
        <w:t xml:space="preserve">In conclusion, the role of meteorologists in United States San Francisco is indispensable. Their work spans from forecasting daily weather patterns to conducting cutting-edge climate research and responding to natural disasters. As the city continues to grow and face new environmental challenges, meteorologists will remain at the forefront of ensuring public safety, economic stability, and ecological sustainability. This Master Thesis underscores the importance of investing in meteorological education and technology to empower San Francisco’s residents and institutions for a changing climate.</w:t>
      </w:r>
    </w:p>
    <w:bookmarkEnd w:id="28"/>
    <w:p>
      <w:pPr>
        <w:pStyle w:val="BodyText"/>
      </w:pPr>
      <w:r>
        <w:t xml:space="preserve">© 2023 Master Thesis on Meteorology in United States San Francisco</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United States San Francisco</dc:title>
  <dc:creator/>
  <dc:language>en</dc:language>
  <cp:keywords/>
  <dcterms:created xsi:type="dcterms:W3CDTF">2026-07-21T05:01:10Z</dcterms:created>
  <dcterms:modified xsi:type="dcterms:W3CDTF">2026-07-21T05:01:10Z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