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4c62242d6500c98033faf38c1b32241256d8205"/>
    <w:p>
      <w:pPr>
        <w:pStyle w:val="Heading1"/>
      </w:pPr>
      <w:r>
        <w:t xml:space="preserve">Master Thesis: The Role and Challenges of</w:t>
      </w:r>
      <w:r>
        <w:t xml:space="preserve"> </w:t>
      </w:r>
      <w:r>
        <w:rPr>
          <w:bCs/>
          <w:b/>
        </w:rPr>
        <w:t xml:space="preserve">Midwife</w:t>
      </w:r>
      <w:r>
        <w:t xml:space="preserve"> </w:t>
      </w:r>
      <w:r>
        <w:t xml:space="preserve">Practice in</w:t>
      </w:r>
      <w:r>
        <w:t xml:space="preserve"> </w:t>
      </w:r>
      <w:r>
        <w:rPr>
          <w:bCs/>
          <w:b/>
        </w:rPr>
        <w:t xml:space="preserve">Afghanistan Kabul</w:t>
      </w:r>
    </w:p>
    <w:p>
      <w:pPr>
        <w:pStyle w:val="FirstParagraph"/>
      </w:pPr>
      <w:r>
        <w:rPr>
          <w:bCs/>
          <w:b/>
        </w:rPr>
        <w:t xml:space="preserve">Midwife</w:t>
      </w:r>
      <w:r>
        <w:t xml:space="preserve"> </w:t>
      </w:r>
      <w:r>
        <w:t xml:space="preserve">practice in</w:t>
      </w:r>
      <w:r>
        <w:t xml:space="preserve"> </w:t>
      </w:r>
      <w:r>
        <w:rPr>
          <w:bCs/>
          <w:b/>
          <w:iCs/>
          <w:i/>
        </w:rPr>
        <w:t xml:space="preserve">Afghanistan Kabul</w:t>
      </w:r>
      <w:r>
        <w:t xml:space="preserve"> </w:t>
      </w:r>
      <w:r>
        <w:t xml:space="preserve">represents a critical intersection of healthcare delivery, cultural norms, and socio-political dynamics. This Master Thesis explores the multifaceted role of midwives in the context of</w:t>
      </w:r>
      <w:r>
        <w:t xml:space="preserve"> </w:t>
      </w:r>
      <w:r>
        <w:rPr>
          <w:bCs/>
          <w:b/>
          <w:iCs/>
          <w:i/>
        </w:rPr>
        <w:t xml:space="preserve">Afghanistan Kabul</w:t>
      </w:r>
      <w:r>
        <w:t xml:space="preserve">, analyzing their contributions to maternal and child health while addressing systemic barriers that hinder their effectiveness. As Afghanistan navigates ongoing challenges, including conflict, resource scarcity, and evolving healthcare policies, the work of midwives remains pivotal in safeguarding public health outcomes. This document aims to provide a comprehensive analysis of the</w:t>
      </w:r>
      <w:r>
        <w:t xml:space="preserve"> </w:t>
      </w:r>
      <w:r>
        <w:rPr>
          <w:bCs/>
          <w:b/>
        </w:rPr>
        <w:t xml:space="preserve">Midwife</w:t>
      </w:r>
      <w:r>
        <w:t xml:space="preserve"> </w:t>
      </w:r>
      <w:r>
        <w:t xml:space="preserve">profession in</w:t>
      </w:r>
      <w:r>
        <w:t xml:space="preserve"> </w:t>
      </w:r>
      <w:r>
        <w:rPr>
          <w:bCs/>
          <w:b/>
          <w:iCs/>
          <w:i/>
        </w:rPr>
        <w:t xml:space="preserve">Afghanistan Kabul</w:t>
      </w:r>
      <w:r>
        <w:t xml:space="preserve">, emphasizing its significance within the broader framework of global health and local community needs.</w:t>
      </w:r>
    </w:p>
    <w:bookmarkStart w:id="20" w:name="introduction"/>
    <w:p>
      <w:pPr>
        <w:pStyle w:val="Heading2"/>
      </w:pPr>
      <w:r>
        <w:t xml:space="preserve">Introduction</w:t>
      </w:r>
    </w:p>
    <w:p>
      <w:pPr>
        <w:pStyle w:val="FirstParagraph"/>
      </w:pPr>
      <w:r>
        <w:t xml:space="preserve">The</w:t>
      </w:r>
      <w:r>
        <w:t xml:space="preserve"> </w:t>
      </w:r>
      <w:r>
        <w:rPr>
          <w:bCs/>
          <w:b/>
          <w:iCs/>
          <w:i/>
        </w:rPr>
        <w:t xml:space="preserve">Afghanistan Kabul</w:t>
      </w:r>
      <w:r>
        <w:t xml:space="preserve"> </w:t>
      </w:r>
      <w:r>
        <w:t xml:space="preserve">region has long faced disparities in healthcare access, particularly for women and children. The role of a</w:t>
      </w:r>
      <w:r>
        <w:t xml:space="preserve"> </w:t>
      </w:r>
      <w:r>
        <w:rPr>
          <w:bCs/>
          <w:b/>
        </w:rPr>
        <w:t xml:space="preserve">Midwife</w:t>
      </w:r>
      <w:r>
        <w:t xml:space="preserve"> </w:t>
      </w:r>
      <w:r>
        <w:t xml:space="preserve">extends beyond clinical expertise; it encompasses cultural sensitivity, community engagement, and advocacy for maternal rights. This Master Thesis seeks to evaluate the current state of midwifery practice in</w:t>
      </w:r>
      <w:r>
        <w:t xml:space="preserve"> </w:t>
      </w:r>
      <w:r>
        <w:rPr>
          <w:bCs/>
          <w:b/>
          <w:iCs/>
          <w:i/>
        </w:rPr>
        <w:t xml:space="preserve">Afghanistan Kabul</w:t>
      </w:r>
      <w:r>
        <w:t xml:space="preserve">, identify challenges faced by midwives, and propose actionable strategies to enhance their capacity to deliver quality care. By integrating qualitative and quantitative data, this study highlights the urgent need for institutional support, policy reform, and community collaboration to strengthen</w:t>
      </w:r>
      <w:r>
        <w:t xml:space="preserve"> </w:t>
      </w:r>
      <w:r>
        <w:rPr>
          <w:bCs/>
          <w:b/>
        </w:rPr>
        <w:t xml:space="preserve">Midwife</w:t>
      </w:r>
      <w:r>
        <w:t xml:space="preserve">-led healthcare initiatives in</w:t>
      </w:r>
      <w:r>
        <w:t xml:space="preserve"> </w:t>
      </w:r>
      <w:r>
        <w:rPr>
          <w:bCs/>
          <w:b/>
          <w:iCs/>
          <w:i/>
        </w:rPr>
        <w:t xml:space="preserve">Afghanistan Kabul</w:t>
      </w:r>
      <w:r>
        <w:t xml:space="preserve">.</w:t>
      </w:r>
    </w:p>
    <w:bookmarkEnd w:id="20"/>
    <w:bookmarkStart w:id="21" w:name="literature-review"/>
    <w:p>
      <w:pPr>
        <w:pStyle w:val="Heading2"/>
      </w:pPr>
      <w:r>
        <w:t xml:space="preserve">Literature Review</w:t>
      </w:r>
    </w:p>
    <w:p>
      <w:pPr>
        <w:pStyle w:val="FirstParagraph"/>
      </w:pPr>
      <w:r>
        <w:t xml:space="preserve">Global health literature underscores the critical role of midwives in reducing maternal mortality and improving reproductive health outcomes. In conflict-affected regions like</w:t>
      </w:r>
      <w:r>
        <w:t xml:space="preserve"> </w:t>
      </w:r>
      <w:r>
        <w:rPr>
          <w:bCs/>
          <w:b/>
          <w:iCs/>
          <w:i/>
        </w:rPr>
        <w:t xml:space="preserve">Afghanistan Kabul</w:t>
      </w:r>
      <w:r>
        <w:t xml:space="preserve">, however, midwifery services are often under-resourced and understaffed. According to the World Health Organization (WHO), Afghanistan’s maternal mortality rate is among the highest globally, with limited access to skilled birth attendants exacerbating the crisis. Midwives in</w:t>
      </w:r>
      <w:r>
        <w:t xml:space="preserve"> </w:t>
      </w:r>
      <w:r>
        <w:rPr>
          <w:bCs/>
          <w:b/>
          <w:iCs/>
          <w:i/>
        </w:rPr>
        <w:t xml:space="preserve">Afghanistan Kabul</w:t>
      </w:r>
      <w:r>
        <w:t xml:space="preserve"> </w:t>
      </w:r>
      <w:r>
        <w:t xml:space="preserve">must navigate a complex landscape of cultural expectations, political instability, and economic constraints while striving to uphold international standards of care.</w:t>
      </w:r>
    </w:p>
    <w:p>
      <w:pPr>
        <w:pStyle w:val="BodyText"/>
      </w:pPr>
      <w:r>
        <w:t xml:space="preserve">The unique socio-cultural context of</w:t>
      </w:r>
      <w:r>
        <w:t xml:space="preserve"> </w:t>
      </w:r>
      <w:r>
        <w:rPr>
          <w:bCs/>
          <w:b/>
          <w:iCs/>
          <w:i/>
        </w:rPr>
        <w:t xml:space="preserve">Afghanistan Kabul</w:t>
      </w:r>
      <w:r>
        <w:t xml:space="preserve"> </w:t>
      </w:r>
      <w:r>
        <w:t xml:space="preserve">demands that midwives be trained not only in clinical skills but also in navigating gender dynamics and religious norms. Studies indicate that midwives often serve as trusted intermediaries between healthcare systems and local communities, yet their work is frequently undervalued or restricted by patriarchal structures.</w:t>
      </w:r>
    </w:p>
    <w:bookmarkEnd w:id="21"/>
    <w:bookmarkStart w:id="22" w:name="methodology"/>
    <w:p>
      <w:pPr>
        <w:pStyle w:val="Heading2"/>
      </w:pPr>
      <w:r>
        <w:t xml:space="preserve">Methodology</w:t>
      </w:r>
    </w:p>
    <w:p>
      <w:pPr>
        <w:pStyle w:val="FirstParagraph"/>
      </w:pPr>
      <w:r>
        <w:t xml:space="preserve">This Master Thesis employs a mixed-methods approach to gather data on midwifery practices in</w:t>
      </w:r>
      <w:r>
        <w:t xml:space="preserve"> </w:t>
      </w:r>
      <w:r>
        <w:rPr>
          <w:bCs/>
          <w:b/>
          <w:iCs/>
          <w:i/>
        </w:rPr>
        <w:t xml:space="preserve">Afghanistan Kabul</w:t>
      </w:r>
      <w:r>
        <w:t xml:space="preserve">. Qualitative interviews were conducted with 15 midwives from public and private healthcare facilities, alongside focus group discussions involving community leaders, healthcare administrators, and women’s rights advocates. Quantitative data was collected through surveys distributed to 300 women who had recently given birth in Kabul’s hospitals or clinics. The findings were cross-verified using secondary sources such as WHO reports, Ministry of Health publications, and academic journals focusing on midwifery in conflict zones.</w:t>
      </w:r>
    </w:p>
    <w:bookmarkEnd w:id="22"/>
    <w:bookmarkStart w:id="23" w:name="key-findings"/>
    <w:p>
      <w:pPr>
        <w:pStyle w:val="Heading2"/>
      </w:pPr>
      <w:r>
        <w:t xml:space="preserve">Key Findings</w:t>
      </w:r>
    </w:p>
    <w:p>
      <w:pPr>
        <w:pStyle w:val="FirstParagraph"/>
      </w:pPr>
      <w:r>
        <w:t xml:space="preserve">The research reveals several critical insights about</w:t>
      </w:r>
      <w:r>
        <w:t xml:space="preserve"> </w:t>
      </w:r>
      <w:r>
        <w:rPr>
          <w:bCs/>
          <w:b/>
        </w:rPr>
        <w:t xml:space="preserve">Midwife</w:t>
      </w:r>
      <w:r>
        <w:t xml:space="preserve">-led healthcare in</w:t>
      </w:r>
      <w:r>
        <w:t xml:space="preserve"> </w:t>
      </w:r>
      <w:r>
        <w:rPr>
          <w:bCs/>
          <w:b/>
          <w:iCs/>
          <w:i/>
        </w:rPr>
        <w:t xml:space="preserve">Afghanistan Kabul</w:t>
      </w:r>
      <w:r>
        <w:t xml:space="preserve">:</w:t>
      </w:r>
    </w:p>
    <w:p>
      <w:pPr>
        <w:numPr>
          <w:ilvl w:val="0"/>
          <w:numId w:val="1001"/>
        </w:numPr>
        <w:pStyle w:val="Compact"/>
      </w:pPr>
      <w:r>
        <w:rPr>
          <w:bCs/>
          <w:b/>
        </w:rPr>
        <w:t xml:space="preserve">Limited Resources:</w:t>
      </w:r>
      <w:r>
        <w:t xml:space="preserve"> </w:t>
      </w:r>
      <w:r>
        <w:t xml:space="preserve">Midwives often lack access to essential medical equipment, prenatal testing kits, and emergency obstetric care. Many clinics operate with outdated infrastructure, increasing the risk of maternal complications.</w:t>
      </w:r>
    </w:p>
    <w:p>
      <w:pPr>
        <w:numPr>
          <w:ilvl w:val="0"/>
          <w:numId w:val="1001"/>
        </w:numPr>
        <w:pStyle w:val="Compact"/>
      </w:pPr>
      <w:r>
        <w:rPr>
          <w:bCs/>
          <w:b/>
        </w:rPr>
        <w:t xml:space="preserve">Cultural Barriers:</w:t>
      </w:r>
      <w:r>
        <w:t xml:space="preserve"> </w:t>
      </w:r>
      <w:r>
        <w:t xml:space="preserve">Traditional beliefs about childbirth and gender roles frequently limit women’s autonomy in healthcare decisions. Midwives report encountering resistance when advocating for modern medical interventions such as cesarean sections or antenatal checkups.</w:t>
      </w:r>
    </w:p>
    <w:p>
      <w:pPr>
        <w:numPr>
          <w:ilvl w:val="0"/>
          <w:numId w:val="1001"/>
        </w:numPr>
        <w:pStyle w:val="Compact"/>
      </w:pPr>
      <w:r>
        <w:rPr>
          <w:bCs/>
          <w:b/>
        </w:rPr>
        <w:t xml:space="preserve">Safety Concerns:</w:t>
      </w:r>
      <w:r>
        <w:t xml:space="preserve"> </w:t>
      </w:r>
      <w:r>
        <w:t xml:space="preserve">Due to Afghanistan’s ongoing security challenges, midwives face risks of violence or harassment while traveling to remote areas or working in underfunded facilities.</w:t>
      </w:r>
    </w:p>
    <w:p>
      <w:pPr>
        <w:numPr>
          <w:ilvl w:val="0"/>
          <w:numId w:val="1001"/>
        </w:numPr>
        <w:pStyle w:val="Compact"/>
      </w:pPr>
      <w:r>
        <w:rPr>
          <w:bCs/>
          <w:b/>
        </w:rPr>
        <w:t xml:space="preserve">Educational Gaps:</w:t>
      </w:r>
      <w:r>
        <w:t xml:space="preserve"> </w:t>
      </w:r>
      <w:r>
        <w:t xml:space="preserve">While many midwives receive formal training, there is a significant gap in continuing education and specialized skills required for high-risk pregnancies or neonatal emergencies.</w:t>
      </w:r>
    </w:p>
    <w:bookmarkEnd w:id="23"/>
    <w:bookmarkStart w:id="24" w:name="discussion"/>
    <w:p>
      <w:pPr>
        <w:pStyle w:val="Heading2"/>
      </w:pPr>
      <w:r>
        <w:t xml:space="preserve">Discussion</w:t>
      </w:r>
    </w:p>
    <w:p>
      <w:pPr>
        <w:pStyle w:val="FirstParagraph"/>
      </w:pPr>
      <w:r>
        <w:t xml:space="preserve">The findings underscore the urgent need to elevate the status of</w:t>
      </w:r>
      <w:r>
        <w:t xml:space="preserve"> </w:t>
      </w:r>
      <w:r>
        <w:rPr>
          <w:bCs/>
          <w:b/>
        </w:rPr>
        <w:t xml:space="preserve">Midwife</w:t>
      </w:r>
      <w:r>
        <w:t xml:space="preserve">s in</w:t>
      </w:r>
      <w:r>
        <w:t xml:space="preserve"> </w:t>
      </w:r>
      <w:r>
        <w:rPr>
          <w:bCs/>
          <w:b/>
          <w:iCs/>
          <w:i/>
        </w:rPr>
        <w:t xml:space="preserve">Afghanistan Kabul</w:t>
      </w:r>
      <w:r>
        <w:t xml:space="preserve"> </w:t>
      </w:r>
      <w:r>
        <w:t xml:space="preserve">as both healthcare providers and community leaders. Strengthening midwifery education programs, ensuring equitable resource distribution, and fostering partnerships with local cultural institutions are essential steps. Furthermore, the role of technology—such as telemedicine or mobile health units—could help bridge gaps in rural areas where access to skilled midwives is limited.</w:t>
      </w:r>
    </w:p>
    <w:p>
      <w:pPr>
        <w:pStyle w:val="BodyText"/>
      </w:pPr>
      <w:r>
        <w:t xml:space="preserve">Critically, this study also highlights the importance of policy reform to address systemic issues such as gender discrimination and underfunding. The</w:t>
      </w:r>
      <w:r>
        <w:t xml:space="preserve"> </w:t>
      </w:r>
      <w:r>
        <w:rPr>
          <w:bCs/>
          <w:b/>
        </w:rPr>
        <w:t xml:space="preserve">Afghanistan Kabul</w:t>
      </w:r>
      <w:r>
        <w:t xml:space="preserve"> </w:t>
      </w:r>
      <w:r>
        <w:t xml:space="preserve">government, in collaboration with international organizations, must prioritize midwifery as a cornerstone of public health strategy to achieve Sustainable Development Goal 3 (Good Health and Well-being).</w:t>
      </w:r>
    </w:p>
    <w:bookmarkEnd w:id="24"/>
    <w:bookmarkStart w:id="25" w:name="conclusion-and-recommendations"/>
    <w:p>
      <w:pPr>
        <w:pStyle w:val="Heading2"/>
      </w:pPr>
      <w:r>
        <w:t xml:space="preserve">Conclusion and Recommendations</w:t>
      </w:r>
    </w:p>
    <w:p>
      <w:pPr>
        <w:pStyle w:val="FirstParagraph"/>
      </w:pPr>
      <w:r>
        <w:t xml:space="preserve">This Master Thesis affirms that</w:t>
      </w:r>
      <w:r>
        <w:t xml:space="preserve"> </w:t>
      </w:r>
      <w:r>
        <w:rPr>
          <w:bCs/>
          <w:b/>
        </w:rPr>
        <w:t xml:space="preserve">Midwife</w:t>
      </w:r>
      <w:r>
        <w:t xml:space="preserve">s are indispensable to improving maternal health outcomes in</w:t>
      </w:r>
      <w:r>
        <w:t xml:space="preserve"> </w:t>
      </w:r>
      <w:r>
        <w:rPr>
          <w:bCs/>
          <w:b/>
          <w:iCs/>
          <w:i/>
        </w:rPr>
        <w:t xml:space="preserve">Afghanistan Kabul</w:t>
      </w:r>
      <w:r>
        <w:t xml:space="preserve">. However, their work is constrained by structural inequalities and resource shortages. To address these challenges, the following recommendations are proposed:</w:t>
      </w:r>
    </w:p>
    <w:p>
      <w:pPr>
        <w:numPr>
          <w:ilvl w:val="0"/>
          <w:numId w:val="1002"/>
        </w:numPr>
        <w:pStyle w:val="Compact"/>
      </w:pPr>
      <w:r>
        <w:t xml:space="preserve">Increase funding for midwifery education and professional development programs in</w:t>
      </w:r>
      <w:r>
        <w:t xml:space="preserve"> </w:t>
      </w:r>
      <w:r>
        <w:rPr>
          <w:bCs/>
          <w:b/>
          <w:iCs/>
          <w:i/>
        </w:rPr>
        <w:t xml:space="preserve">Afghanistan Kabul</w:t>
      </w:r>
      <w:r>
        <w:t xml:space="preserve">.</w:t>
      </w:r>
    </w:p>
    <w:p>
      <w:pPr>
        <w:numPr>
          <w:ilvl w:val="0"/>
          <w:numId w:val="1002"/>
        </w:numPr>
        <w:pStyle w:val="Compact"/>
      </w:pPr>
      <w:r>
        <w:t xml:space="preserve">Create culturally sensitive training modules to equip midwives with tools to navigate local norms effectively.</w:t>
      </w:r>
    </w:p>
    <w:p>
      <w:pPr>
        <w:numPr>
          <w:ilvl w:val="0"/>
          <w:numId w:val="1002"/>
        </w:numPr>
        <w:pStyle w:val="Compact"/>
      </w:pPr>
      <w:r>
        <w:t xml:space="preserve">Establish mobile healthcare units staffed by midwives to reach underserved populations in rural Kabul.</w:t>
      </w:r>
    </w:p>
    <w:p>
      <w:pPr>
        <w:numPr>
          <w:ilvl w:val="0"/>
          <w:numId w:val="1002"/>
        </w:numPr>
        <w:pStyle w:val="Compact"/>
      </w:pPr>
      <w:r>
        <w:t xml:space="preserve">Promote policies that protect midwives from violence and ensure their voices are included in healthcare decision-making processes.</w:t>
      </w:r>
    </w:p>
    <w:p>
      <w:pPr>
        <w:pStyle w:val="FirstParagraph"/>
      </w:pPr>
      <w:r>
        <w:t xml:space="preserve">In conclusion, the role of a</w:t>
      </w:r>
      <w:r>
        <w:t xml:space="preserve"> </w:t>
      </w:r>
      <w:r>
        <w:rPr>
          <w:bCs/>
          <w:b/>
        </w:rPr>
        <w:t xml:space="preserve">Midwife</w:t>
      </w:r>
      <w:r>
        <w:t xml:space="preserve"> </w:t>
      </w:r>
      <w:r>
        <w:t xml:space="preserve">in</w:t>
      </w:r>
      <w:r>
        <w:t xml:space="preserve"> </w:t>
      </w:r>
      <w:r>
        <w:rPr>
          <w:bCs/>
          <w:b/>
          <w:iCs/>
          <w:i/>
        </w:rPr>
        <w:t xml:space="preserve">Afghanistan Kabul</w:t>
      </w:r>
      <w:r>
        <w:t xml:space="preserve"> </w:t>
      </w:r>
      <w:r>
        <w:t xml:space="preserve">is not merely clinical but deeply intertwined with social change. By investing in midwifery as a profession,</w:t>
      </w:r>
      <w:r>
        <w:t xml:space="preserve"> </w:t>
      </w:r>
      <w:r>
        <w:rPr>
          <w:bCs/>
          <w:b/>
          <w:iCs/>
          <w:i/>
        </w:rPr>
        <w:t xml:space="preserve">Afghanistan Kabul</w:t>
      </w:r>
      <w:r>
        <w:t xml:space="preserve"> </w:t>
      </w:r>
      <w:r>
        <w:t xml:space="preserve">can take a significant step toward reducing maternal mortality and fostering a more equitable healthcare system. This Master Thesis serves as both an academic contribution and a call to action for policymakers, practitioners, and communities committed to the health and dignity of women in</w:t>
      </w:r>
      <w:r>
        <w:t xml:space="preserve"> </w:t>
      </w:r>
      <w:r>
        <w:rPr>
          <w:bCs/>
          <w:b/>
          <w:iCs/>
          <w:i/>
        </w:rPr>
        <w:t xml:space="preserve">Afghanistan Kabul</w:t>
      </w:r>
      <w:r>
        <w:t xml:space="preserve">.</w:t>
      </w:r>
    </w:p>
    <w:p>
      <w:pPr>
        <w:pStyle w:val="BodyText"/>
      </w:pPr>
      <w:r>
        <w:rPr>
          <w:iCs/>
          <w:i/>
        </w:rPr>
        <w:t xml:space="preserve">Keywords: Master Thesis, Midwife, Afghanistan Kabul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2026-07-22T21:09:07Z</dcterms:created>
  <dcterms:modified xsi:type="dcterms:W3CDTF">2026-07-22T21:09:07Z</dcterms:modified>
</cp:coreProperties>
</file>

<file path=docProps/custom.xml><?xml version="1.0" encoding="utf-8"?>
<Properties xmlns="http://schemas.openxmlformats.org/officeDocument/2006/custom-properties" xmlns:vt="http://schemas.openxmlformats.org/officeDocument/2006/docPropsVTypes"/>
</file>