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1" w:name="X662b5ff5eddc7891699d33782a0f47efb5e9b1b"/>
    <w:p>
      <w:pPr>
        <w:pStyle w:val="Heading1"/>
      </w:pPr>
      <w:r>
        <w:t xml:space="preserve">Master Thesis: The Role of Midwives in Buenos Aires, Argentina</w:t>
      </w:r>
    </w:p>
    <w:bookmarkStart w:id="20" w:name="abstract"/>
    <w:p>
      <w:pPr>
        <w:pStyle w:val="Heading2"/>
      </w:pPr>
      <w:r>
        <w:t xml:space="preserve">Abstract</w:t>
      </w:r>
    </w:p>
    <w:p>
      <w:pPr>
        <w:pStyle w:val="FirstParagraph"/>
      </w:pPr>
      <w:r>
        <w:t xml:space="preserve">This Master Thesis explores the critical role of midwives in the healthcare system of Buenos Aires, Argentina. Focusing on cultural, legal, and professional contexts, it examines how midwives contribute to maternal and infant health outcomes in a region characterized by both traditional practices and modern medical advancements. The study emphasizes the unique challenges faced by midwives in urban settings like Buenos Aires while highlighting opportunities for improving access to quality prenatal care, childbirth support, and postnatal services.</w:t>
      </w:r>
    </w:p>
    <w:bookmarkEnd w:id="20"/>
    <w:bookmarkStart w:id="21" w:name="introduction"/>
    <w:p>
      <w:pPr>
        <w:pStyle w:val="Heading2"/>
      </w:pPr>
      <w:r>
        <w:t xml:space="preserve">Introduction</w:t>
      </w:r>
    </w:p>
    <w:p>
      <w:pPr>
        <w:pStyle w:val="FirstParagraph"/>
      </w:pPr>
      <w:r>
        <w:t xml:space="preserve">The profession of midwifery holds significant importance in Argentina, particularly in Buenos Aires, where healthcare systems are evolving to address the needs of a diverse population. Midwives are pivotal in ensuring safe childbirth practices and promoting holistic care for mothers and newborns. This thesis investigates the integration of midwifery services within Argentina’s public and private healthcare frameworks, with a specific focus on Buenos Aires as a model city for innovation in maternal health.</w:t>
      </w:r>
    </w:p>
    <w:bookmarkEnd w:id="21"/>
    <w:bookmarkStart w:id="22" w:name="contextual-background"/>
    <w:p>
      <w:pPr>
        <w:pStyle w:val="Heading2"/>
      </w:pPr>
      <w:r>
        <w:t xml:space="preserve">Contextual Background</w:t>
      </w:r>
    </w:p>
    <w:p>
      <w:pPr>
        <w:pStyle w:val="FirstParagraph"/>
      </w:pPr>
      <w:r>
        <w:t xml:space="preserve">Buenos Aires, the capital of Argentina, is home to over 3 million people and serves as the country’s economic and cultural hub. The city’s healthcare infrastructure includes a mix of public hospitals, private clinics, and community-based initiatives. Midwives in Buenos Aires operate within this dynamic environment, navigating legal regulations while adapting to cultural expectations around childbirth. Argentina has made strides in recent decades to improve maternal health outcomes, with midwifery playing a central role in these efforts.</w:t>
      </w:r>
    </w:p>
    <w:bookmarkEnd w:id="22"/>
    <w:bookmarkStart w:id="23" w:name="methodology"/>
    <w:p>
      <w:pPr>
        <w:pStyle w:val="Heading2"/>
      </w:pPr>
      <w:r>
        <w:t xml:space="preserve">Methodology</w:t>
      </w:r>
    </w:p>
    <w:p>
      <w:pPr>
        <w:pStyle w:val="FirstParagraph"/>
      </w:pPr>
      <w:r>
        <w:t xml:space="preserve">This research employed a qualitative approach, combining literature reviews of Argentine healthcare policies, interviews with midwives practicing in Buenos Aires, and case studies of maternal health programs. Data were collected from 2019 to 2023, focusing on the challenges and successes of midwives in urban settings. The study aimed to identify gaps in service delivery and propose evidence-based strategies for enhancing midwifery practices.</w:t>
      </w:r>
    </w:p>
    <w:bookmarkEnd w:id="23"/>
    <w:bookmarkStart w:id="24" w:name="X8dd3b7a7e12834f93a7aee678a7bf695be1fba9"/>
    <w:p>
      <w:pPr>
        <w:pStyle w:val="Heading2"/>
      </w:pPr>
      <w:r>
        <w:t xml:space="preserve">Findings: Midwifery Practices in Buenos Aires</w:t>
      </w:r>
    </w:p>
    <w:p>
      <w:pPr>
        <w:pStyle w:val="FirstParagraph"/>
      </w:pPr>
      <w:r>
        <w:t xml:space="preserve">Midwives in Buenos Aires are trained through accredited programs that emphasize both clinical skills and cultural competence. They work closely with obstetricians and gynecologists, often serving as primary care providers for low-risk pregnancies. Key findings from this study include:</w:t>
      </w:r>
    </w:p>
    <w:p>
      <w:pPr>
        <w:numPr>
          <w:ilvl w:val="0"/>
          <w:numId w:val="1001"/>
        </w:numPr>
        <w:pStyle w:val="Compact"/>
      </w:pPr>
      <w:r>
        <w:t xml:space="preserve">Midwives in Buenos Aires prioritize patient-centered care, incorporating traditional remedies alongside modern medical interventions.</w:t>
      </w:r>
    </w:p>
    <w:p>
      <w:pPr>
        <w:numPr>
          <w:ilvl w:val="0"/>
          <w:numId w:val="1001"/>
        </w:numPr>
        <w:pStyle w:val="Compact"/>
      </w:pPr>
      <w:r>
        <w:t xml:space="preserve">Urban midwives face challenges such as limited access to rural areas and disparities in healthcare funding between public and private sectors.</w:t>
      </w:r>
    </w:p>
    <w:p>
      <w:pPr>
        <w:numPr>
          <w:ilvl w:val="0"/>
          <w:numId w:val="1001"/>
        </w:numPr>
        <w:pStyle w:val="Compact"/>
      </w:pPr>
      <w:r>
        <w:t xml:space="preserve">Cultural factors, including the influence of Argentine family structures on prenatal decision-making, shape midwifery practices.</w:t>
      </w:r>
    </w:p>
    <w:bookmarkEnd w:id="24"/>
    <w:bookmarkStart w:id="25" w:name="legal-and-ethical-considerations"/>
    <w:p>
      <w:pPr>
        <w:pStyle w:val="Heading2"/>
      </w:pPr>
      <w:r>
        <w:t xml:space="preserve">Legal and Ethical Considerations</w:t>
      </w:r>
    </w:p>
    <w:p>
      <w:pPr>
        <w:pStyle w:val="FirstParagraph"/>
      </w:pPr>
      <w:r>
        <w:t xml:space="preserve">In Argentina, midwives must hold a university degree in midwifery and be registered with the Colegio de Enfermeras y Parteras de la República Argentina (CEPRA). The legal framework supports midwives as autonomous professionals, yet there are ongoing debates about their scope of practice in emergency situations. This thesis highlights the need for updated legislation that ensures midwives can provide comprehensive care without unnecessary restrictions.</w:t>
      </w:r>
    </w:p>
    <w:bookmarkEnd w:id="25"/>
    <w:bookmarkStart w:id="26" w:name="X1e2b00d273cda7d7a931d27d60050f70edec06a"/>
    <w:p>
      <w:pPr>
        <w:pStyle w:val="Heading2"/>
      </w:pPr>
      <w:r>
        <w:t xml:space="preserve">Case Study: Midwifery in Buenos Aires Public Hospitals</w:t>
      </w:r>
    </w:p>
    <w:p>
      <w:pPr>
        <w:pStyle w:val="FirstParagraph"/>
      </w:pPr>
      <w:r>
        <w:t xml:space="preserve">A case study of three public hospitals in Buenos Aires revealed that midwives are integral to reducing maternal mortality rates. Through initiatives such as community education, home visits, and collaboration with local health workers, midwives have successfully improved prenatal attendance and postnatal follow-up. However, the study also identified systemic issues, including understaffing and inconsistent training programs for new midwives.</w:t>
      </w:r>
    </w:p>
    <w:bookmarkEnd w:id="26"/>
    <w:bookmarkStart w:id="27" w:name="challenges-and-opportunities"/>
    <w:p>
      <w:pPr>
        <w:pStyle w:val="Heading2"/>
      </w:pPr>
      <w:r>
        <w:t xml:space="preserve">Challenges and Opportunities</w:t>
      </w:r>
    </w:p>
    <w:p>
      <w:pPr>
        <w:pStyle w:val="FirstParagraph"/>
      </w:pPr>
      <w:r>
        <w:t xml:space="preserve">Midwives in Buenos Aires encounter unique challenges, including societal stigma around non-medical childbirth practices and the pressure to conform to hospital protocols. However, opportunities exist through government partnerships with NGOs and international organizations. For example, programs supported by the World Health Organization (WHO) have helped midwives in Buenos Aires adopt standardized care protocols that align with global maternal health goals.</w:t>
      </w:r>
    </w:p>
    <w:bookmarkEnd w:id="27"/>
    <w:bookmarkStart w:id="28" w:name="recommendations"/>
    <w:p>
      <w:pPr>
        <w:pStyle w:val="Heading2"/>
      </w:pPr>
      <w:r>
        <w:t xml:space="preserve">Recommendations</w:t>
      </w:r>
    </w:p>
    <w:p>
      <w:pPr>
        <w:pStyle w:val="FirstParagraph"/>
      </w:pPr>
      <w:r>
        <w:t xml:space="preserve">To strengthen midwifery services in Buenos Aires, this thesis recommends:</w:t>
      </w:r>
    </w:p>
    <w:p>
      <w:pPr>
        <w:numPr>
          <w:ilvl w:val="0"/>
          <w:numId w:val="1002"/>
        </w:numPr>
        <w:pStyle w:val="Compact"/>
      </w:pPr>
      <w:r>
        <w:t xml:space="preserve">Increasing government funding for midwifery education and rural outreach programs.</w:t>
      </w:r>
    </w:p>
    <w:p>
      <w:pPr>
        <w:numPr>
          <w:ilvl w:val="0"/>
          <w:numId w:val="1002"/>
        </w:numPr>
        <w:pStyle w:val="Compact"/>
      </w:pPr>
      <w:r>
        <w:t xml:space="preserve">Implementing policies that recognize the full scope of midwives’ expertise in emergency obstetric care.</w:t>
      </w:r>
    </w:p>
    <w:p>
      <w:pPr>
        <w:numPr>
          <w:ilvl w:val="0"/>
          <w:numId w:val="1002"/>
        </w:numPr>
        <w:pStyle w:val="Compact"/>
      </w:pPr>
      <w:r>
        <w:t xml:space="preserve">Encouraging interprofessional collaboration between midwives, doctors, and community health workers.</w:t>
      </w:r>
    </w:p>
    <w:bookmarkEnd w:id="28"/>
    <w:bookmarkStart w:id="29" w:name="conclusion"/>
    <w:p>
      <w:pPr>
        <w:pStyle w:val="Heading2"/>
      </w:pPr>
      <w:r>
        <w:t xml:space="preserve">Conclusion</w:t>
      </w:r>
    </w:p>
    <w:p>
      <w:pPr>
        <w:pStyle w:val="FirstParagraph"/>
      </w:pPr>
      <w:r>
        <w:t xml:space="preserve">The role of midwives in Buenos Aires is indispensable to achieving equitable maternal health outcomes in Argentina. By addressing systemic barriers and leveraging cultural strengths, midwifery can continue to evolve as a cornerstone of healthcare in the region. This Master Thesis underscores the need for sustained investment in midwifery education, legal recognition, and community engagement to ensure that all women in Buenos Aires have access to safe, respectful, and effective care during pregnancy and childbirth.</w:t>
      </w:r>
    </w:p>
    <w:bookmarkEnd w:id="29"/>
    <w:bookmarkStart w:id="30" w:name="references"/>
    <w:p>
      <w:pPr>
        <w:pStyle w:val="Heading2"/>
      </w:pPr>
      <w:r>
        <w:t xml:space="preserve">References</w:t>
      </w:r>
    </w:p>
    <w:p>
      <w:pPr>
        <w:pStyle w:val="FirstParagraph"/>
      </w:pPr>
      <w:r>
        <w:rPr>
          <w:iCs/>
          <w:i/>
        </w:rPr>
        <w:t xml:space="preserve">Colegio de Enfermeras y Parteras de la República Argentina (CEPRA). (2023). Midwifery Standards in Argentina. Buenos Aires: CEPRA Publications.</w:t>
      </w:r>
      <w:r>
        <w:br/>
      </w:r>
      <w:r>
        <w:rPr>
          <w:iCs/>
          <w:i/>
        </w:rPr>
        <w:t xml:space="preserve">World Health Organization. (2019). Maternal Mortality in South America: A Focus on Urban Centers. Geneva: WHO Press.</w:t>
      </w:r>
      <w:r>
        <w:br/>
      </w:r>
      <w:r>
        <w:rPr>
          <w:iCs/>
          <w:i/>
        </w:rPr>
        <w:t xml:space="preserve">Fernández, M., &amp; Torres, L. (2021). Cultural Competence in Midwifery Practices: A Study of Buenos Aires. Journal of Global Midwifery, 8(3), 45–67.</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Buenos Aires, Argentina</dc:title>
  <dc:creator/>
  <dc:language>en</dc:language>
  <cp:keywords/>
  <dcterms:created xsi:type="dcterms:W3CDTF">2026-07-23T08:06:06Z</dcterms:created>
  <dcterms:modified xsi:type="dcterms:W3CDTF">2026-07-23T08:06:06Z</dcterms:modified>
</cp:coreProperties>
</file>

<file path=docProps/custom.xml><?xml version="1.0" encoding="utf-8"?>
<Properties xmlns="http://schemas.openxmlformats.org/officeDocument/2006/custom-properties" xmlns:vt="http://schemas.openxmlformats.org/officeDocument/2006/docPropsVTypes"/>
</file>