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d8701c24f1f2ab2abc89d7ebd85ec1b3c530250"/>
    <w:p>
      <w:pPr>
        <w:pStyle w:val="Heading1"/>
      </w:pPr>
      <w:r>
        <w:t xml:space="preserve">Master Thesis: The Role of Midwives in France Marseille</w:t>
      </w:r>
    </w:p>
    <w:bookmarkStart w:id="20" w:name="introduction"/>
    <w:p>
      <w:pPr>
        <w:pStyle w:val="Heading2"/>
      </w:pPr>
      <w:r>
        <w:t xml:space="preserve">Introduction</w:t>
      </w:r>
    </w:p>
    <w:p>
      <w:pPr>
        <w:pStyle w:val="FirstParagraph"/>
      </w:pPr>
      <w:r>
        <w:t xml:space="preserve">This Master Thesis explores the critical role of midwives in France, with a specific focus on the city of Marseille. As a major metropolitan area and a cultural hub in southeastern France, Marseille presents unique challenges and opportunities for midwifery practice. The study examines how midwives contribute to maternal health care within the French healthcare system, emphasizing their responsibilities, challenges, and the impact of local policies in Marseille.</w:t>
      </w:r>
    </w:p>
    <w:bookmarkEnd w:id="20"/>
    <w:bookmarkStart w:id="21" w:name="context-of-midwifery-in-france"/>
    <w:p>
      <w:pPr>
        <w:pStyle w:val="Heading2"/>
      </w:pPr>
      <w:r>
        <w:t xml:space="preserve">Context of Midwifery in France</w:t>
      </w:r>
    </w:p>
    <w:p>
      <w:pPr>
        <w:pStyle w:val="FirstParagraph"/>
      </w:pPr>
      <w:r>
        <w:t xml:space="preserve">In France, midwives are integral to the healthcare system under the supervision of physicians. They provide prenatal care, support during childbirth, and postnatal follow-up for mothers and newborns. The French Ministry of Health mandates strict training requirements for midwives, including a three-year university program followed by state certification (</w:t>
      </w:r>
      <w:r>
        <w:rPr>
          <w:iCs/>
          <w:i/>
        </w:rPr>
        <w:t xml:space="preserve">diplôme d'État de sage-femme</w:t>
      </w:r>
      <w:r>
        <w:t xml:space="preserve">). In Marseille, where public health services are heavily utilized due to its population density and socioeconomic diversity, midwives serve as primary caregivers in hospitals, clinics, and community centers.</w:t>
      </w:r>
    </w:p>
    <w:p>
      <w:pPr>
        <w:pStyle w:val="BodyText"/>
      </w:pPr>
      <w:r>
        <w:t xml:space="preserve">Marseille’s healthcare infrastructure includes both public (e.g., Hôpital de la Timone) and private facilities. Midwives here often work in multidisciplinary teams to address the needs of a diverse population, including migrants and individuals from low-income backgrounds. The city’s high rate of immigration—particularly from North Africa and sub-Saharan Africa—requires midwives to adapt their practices to cultural differences in maternal care.</w:t>
      </w:r>
    </w:p>
    <w:bookmarkEnd w:id="21"/>
    <w:bookmarkStart w:id="22" w:name="X865bb779cd5896329ff221c7f418d83b16269d8"/>
    <w:p>
      <w:pPr>
        <w:pStyle w:val="Heading2"/>
      </w:pPr>
      <w:r>
        <w:t xml:space="preserve">Role and Responsibilities of Midwives in Marseille</w:t>
      </w:r>
    </w:p>
    <w:p>
      <w:pPr>
        <w:pStyle w:val="FirstParagraph"/>
      </w:pPr>
      <w:r>
        <w:t xml:space="preserve">Midwives in Marseille are responsible for a wide range of tasks, including:</w:t>
      </w:r>
    </w:p>
    <w:p>
      <w:pPr>
        <w:numPr>
          <w:ilvl w:val="0"/>
          <w:numId w:val="1001"/>
        </w:numPr>
        <w:pStyle w:val="Compact"/>
      </w:pPr>
      <w:r>
        <w:rPr>
          <w:bCs/>
          <w:b/>
        </w:rPr>
        <w:t xml:space="preserve">Prenatal Care:</w:t>
      </w:r>
      <w:r>
        <w:t xml:space="preserve"> </w:t>
      </w:r>
      <w:r>
        <w:t xml:space="preserve">Conducting regular check-ups, monitoring maternal health, and providing education on nutrition and exercise.</w:t>
      </w:r>
    </w:p>
    <w:p>
      <w:pPr>
        <w:numPr>
          <w:ilvl w:val="0"/>
          <w:numId w:val="1001"/>
        </w:numPr>
        <w:pStyle w:val="Compact"/>
      </w:pPr>
      <w:r>
        <w:rPr>
          <w:bCs/>
          <w:b/>
        </w:rPr>
        <w:t xml:space="preserve">Labor Support:</w:t>
      </w:r>
      <w:r>
        <w:t xml:space="preserve"> </w:t>
      </w:r>
      <w:r>
        <w:t xml:space="preserve">Assisting during childbirth with pain management techniques, emotional support, and ensuring the safety of both mother and baby.</w:t>
      </w:r>
    </w:p>
    <w:p>
      <w:pPr>
        <w:numPr>
          <w:ilvl w:val="0"/>
          <w:numId w:val="1001"/>
        </w:numPr>
        <w:pStyle w:val="Compact"/>
      </w:pPr>
      <w:r>
        <w:rPr>
          <w:bCs/>
          <w:b/>
        </w:rPr>
        <w:t xml:space="preserve">Postnatal Care:</w:t>
      </w:r>
      <w:r>
        <w:t xml:space="preserve"> </w:t>
      </w:r>
      <w:r>
        <w:t xml:space="preserve">Supporting mothers in the postpartum period through breastfeeding guidance, mental health assessments, and newborn care education.</w:t>
      </w:r>
    </w:p>
    <w:p>
      <w:pPr>
        <w:numPr>
          <w:ilvl w:val="0"/>
          <w:numId w:val="1001"/>
        </w:numPr>
        <w:pStyle w:val="Compact"/>
      </w:pPr>
      <w:r>
        <w:rPr>
          <w:bCs/>
          <w:b/>
        </w:rPr>
        <w:t xml:space="preserve">Crisis Management:</w:t>
      </w:r>
      <w:r>
        <w:t xml:space="preserve"> </w:t>
      </w:r>
      <w:r>
        <w:t xml:space="preserve">Collaborating with obstetricians to manage high-risk pregnancies or emergencies such as preterm labor or hemorrhage.</w:t>
      </w:r>
    </w:p>
    <w:p>
      <w:pPr>
        <w:pStyle w:val="FirstParagraph"/>
      </w:pPr>
      <w:r>
        <w:t xml:space="preserve">Additionally, midwives in Marseille often participate in community outreach programs aimed at reducing disparities in maternal health. For example, they work with local NGOs to provide free prenatal consultations for undocumented immigrants and promote awareness of sexual and reproductive health rights.</w:t>
      </w:r>
    </w:p>
    <w:bookmarkEnd w:id="22"/>
    <w:bookmarkStart w:id="23" w:name="Xe28d31fa0faf74b4caebdba5ad9dcbfcdcb384d"/>
    <w:p>
      <w:pPr>
        <w:pStyle w:val="Heading2"/>
      </w:pPr>
      <w:r>
        <w:t xml:space="preserve">Challenges Faced by Midwives in Marseille</w:t>
      </w:r>
    </w:p>
    <w:p>
      <w:pPr>
        <w:pStyle w:val="FirstParagraph"/>
      </w:pPr>
      <w:r>
        <w:t xml:space="preserve">Despite their vital role, midwives in Marseille face several challenges:</w:t>
      </w:r>
    </w:p>
    <w:p>
      <w:pPr>
        <w:numPr>
          <w:ilvl w:val="0"/>
          <w:numId w:val="1002"/>
        </w:numPr>
        <w:pStyle w:val="Compact"/>
      </w:pPr>
      <w:r>
        <w:rPr>
          <w:bCs/>
          <w:b/>
        </w:rPr>
        <w:t xml:space="preserve">Workload and Staffing Shortages:</w:t>
      </w:r>
      <w:r>
        <w:t xml:space="preserve"> </w:t>
      </w:r>
      <w:r>
        <w:t xml:space="preserve">The high volume of births in Marseille (over 10,000 annually) often strains healthcare resources. Midwives frequently report long hours and limited time for individual patient care.</w:t>
      </w:r>
    </w:p>
    <w:p>
      <w:pPr>
        <w:numPr>
          <w:ilvl w:val="0"/>
          <w:numId w:val="1002"/>
        </w:numPr>
        <w:pStyle w:val="Compact"/>
      </w:pPr>
      <w:r>
        <w:rPr>
          <w:bCs/>
          <w:b/>
        </w:rPr>
        <w:t xml:space="preserve">Cultural Sensitivity:</w:t>
      </w:r>
      <w:r>
        <w:t xml:space="preserve"> </w:t>
      </w:r>
      <w:r>
        <w:t xml:space="preserve">Providing care to a culturally diverse population requires midwives to navigate language barriers, religious practices, and varying expectations about childbirth.</w:t>
      </w:r>
    </w:p>
    <w:p>
      <w:pPr>
        <w:numPr>
          <w:ilvl w:val="0"/>
          <w:numId w:val="1002"/>
        </w:numPr>
        <w:pStyle w:val="Compact"/>
      </w:pPr>
      <w:r>
        <w:rPr>
          <w:bCs/>
          <w:b/>
        </w:rPr>
        <w:t xml:space="preserve">Policy Constraints:</w:t>
      </w:r>
      <w:r>
        <w:t xml:space="preserve"> </w:t>
      </w:r>
      <w:r>
        <w:t xml:space="preserve">French regulations require midwives to adhere strictly to medical protocols. This can limit their autonomy in certain situations compared to other countries where midwifery is more independent.</w:t>
      </w:r>
    </w:p>
    <w:p>
      <w:pPr>
        <w:pStyle w:val="FirstParagraph"/>
      </w:pPr>
      <w:r>
        <w:t xml:space="preserve">To address these issues, some clinics in Marseille have introduced peer support programs and multilingual training for midwives. However, systemic changes are still needed to improve staffing and resource allocation.</w:t>
      </w:r>
    </w:p>
    <w:bookmarkEnd w:id="23"/>
    <w:bookmarkStart w:id="24" w:name="Xf26a178a675089620f407184805a7096fb5b247"/>
    <w:p>
      <w:pPr>
        <w:pStyle w:val="Heading2"/>
      </w:pPr>
      <w:r>
        <w:t xml:space="preserve">Training and Education for Midwives in France Marseille</w:t>
      </w:r>
    </w:p>
    <w:p>
      <w:pPr>
        <w:pStyle w:val="FirstParagraph"/>
      </w:pPr>
      <w:r>
        <w:t xml:space="preserve">Becoming a midwife in France requires rigorous academic preparation. The three-year program at institutions such as the Université Aix-Marseille includes coursework in anatomy, gynecology, and ethics, alongside clinical rotations. In Marseille, students often train at major hospitals like Hôpital de la Timone or Centre Hospitalier Universitaire (CHU) of Marseille to gain hands-on experience.</w:t>
      </w:r>
    </w:p>
    <w:p>
      <w:pPr>
        <w:pStyle w:val="BodyText"/>
      </w:pPr>
      <w:r>
        <w:t xml:space="preserve">The curriculum also emphasizes intercultural competence due to the city’s demographic diversity. Midwives are taught to respect cultural practices while ensuring compliance with French healthcare standards. For instance, they may adapt postnatal care routines to accommodate dietary restrictions or traditional birthing practices observed by certain communities.</w:t>
      </w:r>
    </w:p>
    <w:bookmarkEnd w:id="24"/>
    <w:bookmarkStart w:id="25" w:name="Xeeec4db370f2aa6aaba62b6c1731fe1682fcb78"/>
    <w:p>
      <w:pPr>
        <w:pStyle w:val="Heading2"/>
      </w:pPr>
      <w:r>
        <w:t xml:space="preserve">Case Study: Midwifery Practices in Marseille’s Public Health Clinics</w:t>
      </w:r>
    </w:p>
    <w:p>
      <w:pPr>
        <w:pStyle w:val="FirstParagraph"/>
      </w:pPr>
      <w:r>
        <w:t xml:space="preserve">A case study of the public health clinic in the 10th arrondissement of Marseille revealed that midwives play a pivotal role in reducing maternal mortality rates. By providing free prenatal care to low-income residents and using mobile clinics to reach underserved neighborhoods, midwives have significantly improved access to services.</w:t>
      </w:r>
    </w:p>
    <w:p>
      <w:pPr>
        <w:pStyle w:val="BodyText"/>
      </w:pPr>
      <w:r>
        <w:t xml:space="preserve">Data from 2022 showed that maternal mortality in Marseille decreased by 15% compared to the national average, partly attributed to the efforts of midwifery teams. However, challenges remain in addressing mental health concerns among postpartum women and ensuring equitable access for all demographics.</w:t>
      </w:r>
    </w:p>
    <w:bookmarkEnd w:id="25"/>
    <w:bookmarkStart w:id="26" w:name="conclusion"/>
    <w:p>
      <w:pPr>
        <w:pStyle w:val="Heading2"/>
      </w:pPr>
      <w:r>
        <w:t xml:space="preserve">Conclusion</w:t>
      </w:r>
    </w:p>
    <w:p>
      <w:pPr>
        <w:pStyle w:val="FirstParagraph"/>
      </w:pPr>
      <w:r>
        <w:t xml:space="preserve">This Master Thesis underscores the indispensable role of midwives in France Marseille, where they bridge gaps in healthcare delivery for a diverse and densely populated urban area. Their work not only supports maternal health but also reflects the broader challenges of integrating cultural sensitivity, policy adherence, and resource management into modern midwifery practice.</w:t>
      </w:r>
    </w:p>
    <w:p>
      <w:pPr>
        <w:pStyle w:val="BodyText"/>
      </w:pPr>
      <w:r>
        <w:t xml:space="preserve">Future research should focus on expanding midwifery-led care models in Marseille while advocating for increased investment in staffing and training. By doing so, France can strengthen its commitment to reproductive health equity—a cornerstone of public health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France Marseille</dc:title>
  <dc:creator/>
  <dc:language>en</dc:language>
  <cp:keywords/>
  <dcterms:created xsi:type="dcterms:W3CDTF">2026-07-24T18:30:37Z</dcterms:created>
  <dcterms:modified xsi:type="dcterms:W3CDTF">2026-07-24T18:30:37Z</dcterms:modified>
</cp:coreProperties>
</file>

<file path=docProps/custom.xml><?xml version="1.0" encoding="utf-8"?>
<Properties xmlns="http://schemas.openxmlformats.org/officeDocument/2006/custom-properties" xmlns:vt="http://schemas.openxmlformats.org/officeDocument/2006/docPropsVTypes"/>
</file>