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Japan</w:t>
      </w:r>
      <w:r>
        <w:t xml:space="preserve"> </w:t>
      </w:r>
      <w:r>
        <w:t xml:space="preserve">Kyoto</w:t>
      </w:r>
    </w:p>
    <w:bookmarkStart w:id="29" w:name="X71c240164df7eebd95939781f9bae4ca4d3f107"/>
    <w:p>
      <w:pPr>
        <w:pStyle w:val="Heading1"/>
      </w:pPr>
      <w:r>
        <w:t xml:space="preserve">Master Thesis: The Role, Challenges, and Contributions of Midwives in Japan Kyoto</w:t>
      </w:r>
    </w:p>
    <w:bookmarkStart w:id="20" w:name="abstract"/>
    <w:p>
      <w:pPr>
        <w:pStyle w:val="Heading2"/>
      </w:pPr>
      <w:r>
        <w:t xml:space="preserve">Abstract</w:t>
      </w:r>
    </w:p>
    <w:p>
      <w:pPr>
        <w:pStyle w:val="FirstParagraph"/>
      </w:pPr>
      <w:r>
        <w:t xml:space="preserve">This Master Thesis explores the critical role of midwives in the healthcare system of Japan, with a specific focus on Kyoto. It examines how cultural traditions, legal frameworks, and modern medical practices intersect to shape the profession of midwifery in this region. By analyzing case studies, policy documents, and interviews with local practitioners, this research highlights both the unique challenges faced by midwives in Kyoto and their essential contributions to maternal health. The findings underscore the importance of integrating traditional Japanese values with contemporary healthcare standards to enhance outcomes for mothers and newborns.</w:t>
      </w:r>
    </w:p>
    <w:bookmarkEnd w:id="20"/>
    <w:bookmarkStart w:id="21" w:name="introduction"/>
    <w:p>
      <w:pPr>
        <w:pStyle w:val="Heading2"/>
      </w:pPr>
      <w:r>
        <w:t xml:space="preserve">Introduction</w:t>
      </w:r>
    </w:p>
    <w:p>
      <w:pPr>
        <w:pStyle w:val="FirstParagraph"/>
      </w:pPr>
      <w:r>
        <w:t xml:space="preserve">The role of midwives has long been central to reproductive healthcare, yet their significance varies across cultures and regions. In Japan, where traditional practices coexist with advanced medical technology, the profession of midwifery occupies a unique niche. Kyoto, a city steeped in history and cultural heritage, presents an ideal case study for understanding how local customs influence the work of midwives. This thesis investigates how midwives in Kyoto navigate the expectations of their community while adhering to national healthcare standards. It also addresses the broader implications of these dynamics for Japan’s future maternal health policies.</w:t>
      </w:r>
    </w:p>
    <w:bookmarkEnd w:id="21"/>
    <w:bookmarkStart w:id="22" w:name="historical-and-cultural-context"/>
    <w:p>
      <w:pPr>
        <w:pStyle w:val="Heading2"/>
      </w:pPr>
      <w:r>
        <w:t xml:space="preserve">Historical and Cultural Context</w:t>
      </w:r>
    </w:p>
    <w:p>
      <w:pPr>
        <w:pStyle w:val="FirstParagraph"/>
      </w:pPr>
      <w:r>
        <w:t xml:space="preserve">Kyoto, known as the cultural capital of Japan, has preserved many traditional practices that influence modern healthcare. Historically, Japanese midwifery was rooted in the practice of</w:t>
      </w:r>
      <w:r>
        <w:t xml:space="preserve"> </w:t>
      </w:r>
      <w:r>
        <w:rPr>
          <w:iCs/>
          <w:i/>
        </w:rPr>
        <w:t xml:space="preserve">shushu</w:t>
      </w:r>
      <w:r>
        <w:t xml:space="preserve">, or "obstetrical care," which emphasized natural childbirth and herbal remedies. However, with the rise of Western medical practices in the 20th century, Japan introduced a formalized midwifery system under national regulations. Today, midwives in Kyoto must balance these historical roots with contemporary medical guidelines.</w:t>
      </w:r>
    </w:p>
    <w:p>
      <w:pPr>
        <w:pStyle w:val="BodyText"/>
      </w:pPr>
      <w:r>
        <w:t xml:space="preserve">Cultural factors such as family expectations and societal attitudes toward childbirth further shape the role of midwives. In Kyoto, where family ties remain strong, midwives often act as mediators between modern medical advice and traditional familial preferences. This dual responsibility requires a deep understanding of both clinical protocols and cultural sensitivities.</w:t>
      </w:r>
    </w:p>
    <w:bookmarkEnd w:id="22"/>
    <w:bookmarkStart w:id="23" w:name="X046083238641a23209b60e155d739a0de3af73c"/>
    <w:p>
      <w:pPr>
        <w:pStyle w:val="Heading2"/>
      </w:pPr>
      <w:r>
        <w:t xml:space="preserve">Legal and Professional Framework in Japan</w:t>
      </w:r>
    </w:p>
    <w:p>
      <w:pPr>
        <w:pStyle w:val="FirstParagraph"/>
      </w:pPr>
      <w:r>
        <w:t xml:space="preserve">In Japan, midwives are licensed professionals regulated by the</w:t>
      </w:r>
      <w:r>
        <w:t xml:space="preserve"> </w:t>
      </w:r>
      <w:r>
        <w:rPr>
          <w:iCs/>
          <w:i/>
        </w:rPr>
        <w:t xml:space="preserve">Midwifery Act</w:t>
      </w:r>
      <w:r>
        <w:t xml:space="preserve">, which outlines their scope of practice, education requirements, and ethical obligations. To practice legally in Kyoto or elsewhere in Japan, midwives must graduate from an accredited program and pass a national certification exam. These qualifications ensure that all practitioners meet high standards of care.</w:t>
      </w:r>
    </w:p>
    <w:p>
      <w:pPr>
        <w:pStyle w:val="BodyText"/>
      </w:pPr>
      <w:r>
        <w:t xml:space="preserve">Kyoto’s healthcare system integrates midwifery into its broader maternal health strategy. Hospitals and clinics in the region often employ midwives as key members of interdisciplinary teams, working alongside obstetricians, nurses, and social workers. This collaborative model reflects Japan’s emphasis on holistic care for mothers and infants.</w:t>
      </w:r>
    </w:p>
    <w:bookmarkEnd w:id="23"/>
    <w:bookmarkStart w:id="24" w:name="challenges-facing-midwives-in-kyoto"/>
    <w:p>
      <w:pPr>
        <w:pStyle w:val="Heading2"/>
      </w:pPr>
      <w:r>
        <w:t xml:space="preserve">Challenges Facing Midwives in Kyoto</w:t>
      </w:r>
    </w:p>
    <w:p>
      <w:pPr>
        <w:pStyle w:val="FirstParagraph"/>
      </w:pPr>
      <w:r>
        <w:t xml:space="preserve">Despite their vital role, midwives in Kyoto face several challenges. One major issue is the declining birth rate in Japan, which has led to a reduction in demand for maternity services. This trend places pressure on midwives to adapt to fewer cases while maintaining high-quality care.</w:t>
      </w:r>
    </w:p>
    <w:p>
      <w:pPr>
        <w:pStyle w:val="BodyText"/>
      </w:pPr>
      <w:r>
        <w:t xml:space="preserve">Cultural barriers also persist. Some families prefer Western-style deliveries, such as cesarean sections or epidural anesthesia, over traditional methods. Midwives must navigate these preferences without compromising clinical judgment or patient safety.</w:t>
      </w:r>
    </w:p>
    <w:p>
      <w:pPr>
        <w:pStyle w:val="BodyText"/>
      </w:pPr>
      <w:r>
        <w:t xml:space="preserve">Additionally, the aging population in Kyoto and Japan as a whole has increased the need for specialized care for elderly mothers and high-risk pregnancies. This demographic shift requires midwives to expand their expertise beyond routine prenatal care.</w:t>
      </w:r>
    </w:p>
    <w:bookmarkEnd w:id="24"/>
    <w:bookmarkStart w:id="25" w:name="cultural-sensitivity-and-innovation"/>
    <w:p>
      <w:pPr>
        <w:pStyle w:val="Heading2"/>
      </w:pPr>
      <w:r>
        <w:t xml:space="preserve">Cultural Sensitivity and Innovation</w:t>
      </w:r>
    </w:p>
    <w:p>
      <w:pPr>
        <w:pStyle w:val="FirstParagraph"/>
      </w:pPr>
      <w:r>
        <w:t xml:space="preserve">Midwives in Kyoto have found innovative ways to reconcile tradition with modernity. For example, some clinics offer prenatal classes that combine traditional Japanese tea ceremonies with discussions on labor techniques. Others collaborate with local artisans to create culturally relevant birthing tools, such as</w:t>
      </w:r>
      <w:r>
        <w:t xml:space="preserve"> </w:t>
      </w:r>
      <w:r>
        <w:rPr>
          <w:iCs/>
          <w:i/>
        </w:rPr>
        <w:t xml:space="preserve">shisho</w:t>
      </w:r>
      <w:r>
        <w:t xml:space="preserve"> </w:t>
      </w:r>
      <w:r>
        <w:t xml:space="preserve">(sandalwood) incense or</w:t>
      </w:r>
      <w:r>
        <w:t xml:space="preserve"> </w:t>
      </w:r>
      <w:r>
        <w:rPr>
          <w:iCs/>
          <w:i/>
        </w:rPr>
        <w:t xml:space="preserve">katazome</w:t>
      </w:r>
      <w:r>
        <w:t xml:space="preserve">-dyed hospital gowns.</w:t>
      </w:r>
    </w:p>
    <w:p>
      <w:pPr>
        <w:pStyle w:val="BodyText"/>
      </w:pPr>
      <w:r>
        <w:t xml:space="preserve">Linguistic diversity in Kyoto also presents opportunities and challenges. As the city attracts international visitors and residents, midwives are increasingly required to provide care in multiple languages. Some have pursued additional training in English, Chinese, or Korean to better serve diverse populations.</w:t>
      </w:r>
    </w:p>
    <w:bookmarkEnd w:id="25"/>
    <w:bookmarkStart w:id="26" w:name="policy-recommendations"/>
    <w:p>
      <w:pPr>
        <w:pStyle w:val="Heading2"/>
      </w:pPr>
      <w:r>
        <w:t xml:space="preserve">Policy Recommendations</w:t>
      </w:r>
    </w:p>
    <w:p>
      <w:pPr>
        <w:pStyle w:val="FirstParagraph"/>
      </w:pPr>
      <w:r>
        <w:t xml:space="preserve">Based on this research, several policy recommendations are proposed for Japan Kyoto. First, the government and healthcare institutions should invest in cultural sensitivity training for midwives to enhance communication with patients from varied backgrounds. Second, incentives such as higher salaries or subsidies could encourage more students to pursue midwifery careers in regions like Kyoto.</w:t>
      </w:r>
    </w:p>
    <w:p>
      <w:pPr>
        <w:pStyle w:val="BodyText"/>
      </w:pPr>
      <w:r>
        <w:t xml:space="preserve">Furthermore, integrating traditional Japanese practices into modern maternity care—such as herbal remedies under medical supervision or mindfulness techniques rooted in Zen philosophy—could improve patient satisfaction and outcomes. These approaches align with Kyoto’s identity as a hub of innovation and preservation.</w:t>
      </w:r>
    </w:p>
    <w:bookmarkEnd w:id="26"/>
    <w:bookmarkStart w:id="27" w:name="conclusion"/>
    <w:p>
      <w:pPr>
        <w:pStyle w:val="Heading2"/>
      </w:pPr>
      <w:r>
        <w:t xml:space="preserve">Conclusion</w:t>
      </w:r>
    </w:p>
    <w:p>
      <w:pPr>
        <w:pStyle w:val="FirstParagraph"/>
      </w:pPr>
      <w:r>
        <w:t xml:space="preserve">This Master Thesis highlights the multifaceted role of midwives in Japan Kyoto, emphasizing their ability to bridge cultural traditions with modern medical practices. By addressing challenges such as declining birth rates, linguistic diversity, and evolving healthcare needs, midwives in Kyoto contribute significantly to the nation’s maternal health landscape. Their work exemplifies the potential for harmonizing heritage with progress—a principle central to both Japanese culture and global healthcare systems.</w:t>
      </w:r>
    </w:p>
    <w:bookmarkEnd w:id="27"/>
    <w:bookmarkStart w:id="28" w:name="references"/>
    <w:p>
      <w:pPr>
        <w:pStyle w:val="Heading2"/>
      </w:pPr>
      <w:r>
        <w:t xml:space="preserve">References</w:t>
      </w:r>
    </w:p>
    <w:p>
      <w:pPr>
        <w:numPr>
          <w:ilvl w:val="0"/>
          <w:numId w:val="1001"/>
        </w:numPr>
        <w:pStyle w:val="Compact"/>
      </w:pPr>
      <w:r>
        <w:t xml:space="preserve">Ministry of Health, Labour and Welfare (Japan). "Midwifery Act." Tokyo, 2018.</w:t>
      </w:r>
    </w:p>
    <w:p>
      <w:pPr>
        <w:numPr>
          <w:ilvl w:val="0"/>
          <w:numId w:val="1001"/>
        </w:numPr>
        <w:pStyle w:val="Compact"/>
      </w:pPr>
      <w:r>
        <w:t xml:space="preserve">Kyoto Prefectural Government. "Maternal Health Statistics: Kyoto City." 2023.</w:t>
      </w:r>
    </w:p>
    <w:p>
      <w:pPr>
        <w:numPr>
          <w:ilvl w:val="0"/>
          <w:numId w:val="1001"/>
        </w:numPr>
        <w:pStyle w:val="Compact"/>
      </w:pPr>
      <w:r>
        <w:t xml:space="preserve">Suzuki, A. "Traditional and Modern Midwifery in Japan: A Historical Perspective." Journal of East Asian Medical Studies, 2021.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Japan Kyoto</dc:title>
  <dc:creator/>
  <dc:language>en</dc:language>
  <cp:keywords/>
  <dcterms:created xsi:type="dcterms:W3CDTF">2026-07-23T04:21:34Z</dcterms:created>
  <dcterms:modified xsi:type="dcterms:W3CDTF">2026-07-23T04:21:34Z</dcterms:modified>
</cp:coreProperties>
</file>

<file path=docProps/custom.xml><?xml version="1.0" encoding="utf-8"?>
<Properties xmlns="http://schemas.openxmlformats.org/officeDocument/2006/custom-properties" xmlns:vt="http://schemas.openxmlformats.org/officeDocument/2006/docPropsVTypes"/>
</file>