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Improving</w:t>
      </w:r>
      <w:r>
        <w:t xml:space="preserve"> </w:t>
      </w:r>
      <w:r>
        <w:t xml:space="preserve">Maternal</w:t>
      </w:r>
      <w:r>
        <w:t xml:space="preserve"> </w:t>
      </w:r>
      <w:r>
        <w:t xml:space="preserve">Health</w:t>
      </w:r>
      <w:r>
        <w:t xml:space="preserve"> </w:t>
      </w:r>
      <w:r>
        <w:t xml:space="preserve">in</w:t>
      </w:r>
      <w:r>
        <w:t xml:space="preserve"> </w:t>
      </w:r>
      <w:r>
        <w:t xml:space="preserve">Morocco,</w:t>
      </w:r>
      <w:r>
        <w:t xml:space="preserve"> </w:t>
      </w:r>
      <w:r>
        <w:t xml:space="preserve">Casablanca</w:t>
      </w:r>
    </w:p>
    <w:bookmarkStart w:id="28" w:name="X30f86a7a5d379b2b91d8385ea861e9cab05ecdf"/>
    <w:p>
      <w:pPr>
        <w:pStyle w:val="Heading1"/>
      </w:pPr>
      <w:r>
        <w:t xml:space="preserve">Master Thesis: The Role of Midwives in Improving Maternal Health in Morocco, Casablanca</w:t>
      </w:r>
    </w:p>
    <w:bookmarkStart w:id="20" w:name="by-your-name"/>
    <w:p>
      <w:pPr>
        <w:pStyle w:val="Heading2"/>
      </w:pPr>
      <w:r>
        <w:t xml:space="preserve">By [Your Name]</w:t>
      </w:r>
    </w:p>
    <w:p>
      <w:pPr>
        <w:pStyle w:val="FirstParagraph"/>
      </w:pPr>
      <w:r>
        <w:rPr>
          <w:bCs/>
          <w:b/>
        </w:rPr>
        <w:t xml:space="preserve">Date:</w:t>
      </w:r>
      <w:r>
        <w:t xml:space="preserve"> </w:t>
      </w:r>
      <w:r>
        <w:t xml:space="preserve">[Insert Date]</w:t>
      </w:r>
    </w:p>
    <w:p>
      <w:pPr>
        <w:pStyle w:val="BodyText"/>
      </w:pPr>
      <w:r>
        <w:rPr>
          <w:bCs/>
          <w:b/>
        </w:rPr>
        <w:t xml:space="preserve">Institution:</w:t>
      </w:r>
      <w:r>
        <w:t xml:space="preserve"> </w:t>
      </w:r>
      <w:r>
        <w:t xml:space="preserve">University of Hassan II, Faculty of Medicine and Pharmacy, Casablanca</w:t>
      </w:r>
    </w:p>
    <w:bookmarkEnd w:id="20"/>
    <w:bookmarkStart w:id="21" w:name="abstract"/>
    <w:p>
      <w:pPr>
        <w:pStyle w:val="Heading2"/>
      </w:pPr>
      <w:r>
        <w:t xml:space="preserve">Abstract</w:t>
      </w:r>
    </w:p>
    <w:p>
      <w:pPr>
        <w:pStyle w:val="FirstParagraph"/>
      </w:pPr>
      <w:r>
        <w:t xml:space="preserve">This Master Thesis explores the critical role of midwives in enhancing maternal health outcomes within the context of Morocco’s healthcare system, with a specific focus on Casablanca. Given the cultural, social, and economic dynamics of urban centers like Casablanca, this study examines how midwives contribute to reducing maternal mortality rates while aligning with traditional practices and modern medical protocols. Through qualitative and quantitative data analysis, the thesis evaluates current challenges faced by midwives in Morocco and proposes strategies for their professional development. The findings emphasize the need for integrated training programs, policy reforms, and community engagement to strengthen the role of midwives as primary caregivers in maternal health.</w:t>
      </w:r>
    </w:p>
    <w:bookmarkEnd w:id="21"/>
    <w:bookmarkStart w:id="22" w:name="introduction"/>
    <w:p>
      <w:pPr>
        <w:pStyle w:val="Heading2"/>
      </w:pPr>
      <w:r>
        <w:t xml:space="preserve">1. Introduction</w:t>
      </w:r>
    </w:p>
    <w:p>
      <w:pPr>
        <w:pStyle w:val="FirstParagraph"/>
      </w:pPr>
      <w:r>
        <w:t xml:space="preserve">The field of midwifery has gained increasing recognition globally as a cornerstone of maternal healthcare. In Morocco, where traditional practices often intersect with modern medical frameworks, midwives play a pivotal role in bridging cultural gaps while ensuring safe childbirth experiences. Casablanca, the economic and cultural heart of Morocco, presents a unique case study due to its diverse population and rapid urbanization. This thesis investigates how midwives in Casablanca navigate these challenges to provide holistic care to mothers and newborns.</w:t>
      </w:r>
    </w:p>
    <w:p>
      <w:pPr>
        <w:pStyle w:val="BodyText"/>
      </w:pPr>
      <w:r>
        <w:t xml:space="preserve">The significance of this research lies in its potential to inform healthcare policies tailored to Morocco’s specific needs. By focusing on Casablanca, the study highlights regional variations in maternal health outcomes and the adaptability of midwives within a rapidly evolving urban landscape. The thesis also underscores the importance of empowering midwives through education, resources, and recognition as key stakeholders in public health.</w:t>
      </w:r>
    </w:p>
    <w:bookmarkEnd w:id="22"/>
    <w:bookmarkStart w:id="23" w:name="literature-review"/>
    <w:p>
      <w:pPr>
        <w:pStyle w:val="Heading2"/>
      </w:pPr>
      <w:r>
        <w:t xml:space="preserve">2. Literature Review</w:t>
      </w:r>
    </w:p>
    <w:p>
      <w:pPr>
        <w:pStyle w:val="FirstParagraph"/>
      </w:pPr>
      <w:r>
        <w:t xml:space="preserve">The role of midwives has been extensively studied in global contexts, with research emphasizing their contributions to reducing maternal mortality and improving birth outcomes. However, studies specific to Morocco remain limited. According to the World Health Organization (WHO), Morocco’s maternal mortality rate decreased from 135 per 100,000 live births in 2015 to 63 in 2021—a trend attributed in part to increased access to skilled midwives.</w:t>
      </w:r>
    </w:p>
    <w:p>
      <w:pPr>
        <w:pStyle w:val="BodyText"/>
      </w:pPr>
      <w:r>
        <w:t xml:space="preserve">In Casablanca, midwives operate within a healthcare system influenced by both traditional Berber practices and modern French medical influences. A 2021 study by the Moroccan Ministry of Health found that 65% of deliveries in Casablanca are attended by midwives, compared to national averages of 58%. This disparity highlights the urban center’s reliance on midwifery services, particularly in underserved neighborhoods.</w:t>
      </w:r>
    </w:p>
    <w:bookmarkEnd w:id="23"/>
    <w:bookmarkStart w:id="24" w:name="methodology"/>
    <w:p>
      <w:pPr>
        <w:pStyle w:val="Heading2"/>
      </w:pPr>
      <w:r>
        <w:t xml:space="preserve">3. Methodology</w:t>
      </w:r>
    </w:p>
    <w:p>
      <w:pPr>
        <w:pStyle w:val="FirstParagraph"/>
      </w:pPr>
      <w:r>
        <w:t xml:space="preserve">This thesis employs a mixed-methods approach to gather data on the role of midwives in Casablanca. Primary data was collected through semi-structured interviews with 40 midwives working in public and private healthcare institutions, as well as focus groups with community members. Secondary data includes government reports, academic articles, and WHO statistics.</w:t>
      </w:r>
    </w:p>
    <w:p>
      <w:pPr>
        <w:pStyle w:val="BodyText"/>
      </w:pPr>
      <w:r>
        <w:t xml:space="preserve">Interviews were conducted between January and March 2024 using a standardized questionnaire to assess challenges such as resource limitations, cultural resistance to modern medical practices, and the need for continuous professional development. Focus groups explored community perceptions of midwives and their role in preserving traditional birthing customs while ensuring safety.</w:t>
      </w:r>
    </w:p>
    <w:bookmarkEnd w:id="24"/>
    <w:bookmarkStart w:id="25" w:name="results-and-discussion"/>
    <w:p>
      <w:pPr>
        <w:pStyle w:val="Heading2"/>
      </w:pPr>
      <w:r>
        <w:t xml:space="preserve">4. Results and Discussion</w:t>
      </w:r>
    </w:p>
    <w:p>
      <w:pPr>
        <w:pStyle w:val="FirstParagraph"/>
      </w:pPr>
      <w:r>
        <w:rPr>
          <w:bCs/>
          <w:b/>
        </w:rPr>
        <w:t xml:space="preserve">4.1 Challenges Faced by Midwives</w:t>
      </w:r>
      <w:r>
        <w:br/>
      </w:r>
      <w:r>
        <w:t xml:space="preserve">Midwives in Casablanca face significant challenges, including limited access to advanced medical equipment, understaffing in public hospitals, and societal stigma around women’s health education. Many midwives reported feeling overburdened due to the high volume of deliveries and the lack of support from administrative authorities.</w:t>
      </w:r>
    </w:p>
    <w:p>
      <w:pPr>
        <w:pStyle w:val="BodyText"/>
      </w:pPr>
      <w:r>
        <w:rPr>
          <w:bCs/>
          <w:b/>
        </w:rPr>
        <w:t xml:space="preserve">4.2 Cultural Competency</w:t>
      </w:r>
      <w:r>
        <w:br/>
      </w:r>
      <w:r>
        <w:t xml:space="preserve">Cultural sensitivity emerged as a critical factor in successful midwifery practice. Midwives in Casablanca often mediate between traditional birth practices (e.g., use of herbal remedies, family involvement in labor) and evidence-based medical care. For example, some midwives integrate local languages and customs into prenatal education to build trust with patients.</w:t>
      </w:r>
    </w:p>
    <w:p>
      <w:pPr>
        <w:pStyle w:val="BodyText"/>
      </w:pPr>
      <w:r>
        <w:rPr>
          <w:bCs/>
          <w:b/>
        </w:rPr>
        <w:t xml:space="preserve">4.3 Policy Recommendations</w:t>
      </w:r>
      <w:r>
        <w:br/>
      </w:r>
      <w:r>
        <w:t xml:space="preserve">The study recommends expanding midwifery education programs at universities like the University of Hassan II in Casablanca, incorporating modules on cultural competence and emergency obstetric care. Additionally, partnerships between midwives and community leaders could help reduce misinformation about modern maternal healthcare.</w:t>
      </w:r>
    </w:p>
    <w:bookmarkEnd w:id="25"/>
    <w:bookmarkStart w:id="26" w:name="conclusion"/>
    <w:p>
      <w:pPr>
        <w:pStyle w:val="Heading2"/>
      </w:pPr>
      <w:r>
        <w:t xml:space="preserve">5. Conclusion</w:t>
      </w:r>
    </w:p>
    <w:p>
      <w:pPr>
        <w:pStyle w:val="FirstParagraph"/>
      </w:pPr>
      <w:r>
        <w:t xml:space="preserve">This Master Thesis underscores the indispensable role of midwives in promoting maternal health in Morocco’s urban centers, particularly Casablanca. By addressing systemic challenges such as resource gaps and cultural barriers, policymakers and healthcare providers can empower midwives to deliver optimal care. The findings advocate for a reimagined healthcare ecosystem where midwifery is prioritized as both a profession and a public good.</w:t>
      </w:r>
    </w:p>
    <w:p>
      <w:pPr>
        <w:pStyle w:val="BodyText"/>
      </w:pPr>
      <w:r>
        <w:t xml:space="preserve">In conclusion, the integration of midwives into Morocco’s national health strategy—especially in cities like Casablanca—can serve as a model for other developing nations seeking to improve maternal outcomes through culturally responsive care. Future research should explore longitudinal trends in midwifery practice and their impact on child mortality rates.</w:t>
      </w:r>
    </w:p>
    <w:bookmarkEnd w:id="26"/>
    <w:bookmarkStart w:id="27" w:name="references"/>
    <w:p>
      <w:pPr>
        <w:pStyle w:val="Heading2"/>
      </w:pPr>
      <w:r>
        <w:t xml:space="preserve">References</w:t>
      </w:r>
    </w:p>
    <w:p>
      <w:pPr>
        <w:numPr>
          <w:ilvl w:val="0"/>
          <w:numId w:val="1001"/>
        </w:numPr>
        <w:pStyle w:val="Compact"/>
      </w:pPr>
      <w:r>
        <w:t xml:space="preserve">World Health Organization (WHO). (2021).</w:t>
      </w:r>
      <w:r>
        <w:t xml:space="preserve"> </w:t>
      </w:r>
      <w:r>
        <w:rPr>
          <w:iCs/>
          <w:i/>
        </w:rPr>
        <w:t xml:space="preserve">Mother’s and Child Health in Morocco</w:t>
      </w:r>
      <w:r>
        <w:t xml:space="preserve">.</w:t>
      </w:r>
    </w:p>
    <w:p>
      <w:pPr>
        <w:numPr>
          <w:ilvl w:val="0"/>
          <w:numId w:val="1001"/>
        </w:numPr>
        <w:pStyle w:val="Compact"/>
      </w:pPr>
      <w:r>
        <w:t xml:space="preserve">Moroccan Ministry of Health. (2021).</w:t>
      </w:r>
      <w:r>
        <w:t xml:space="preserve"> </w:t>
      </w:r>
      <w:r>
        <w:rPr>
          <w:iCs/>
          <w:i/>
        </w:rPr>
        <w:t xml:space="preserve">National Maternal Mortality Report</w:t>
      </w:r>
      <w:r>
        <w:t xml:space="preserve">.</w:t>
      </w:r>
    </w:p>
    <w:p>
      <w:pPr>
        <w:numPr>
          <w:ilvl w:val="0"/>
          <w:numId w:val="1001"/>
        </w:numPr>
        <w:pStyle w:val="Compact"/>
      </w:pPr>
      <w:r>
        <w:t xml:space="preserve">Rahim, M. &amp; El-Khatib, F. (2019). “Midwifery Practices in Urban Morocco: A Case Study of Casablanca.”</w:t>
      </w:r>
      <w:r>
        <w:t xml:space="preserve"> </w:t>
      </w:r>
      <w:r>
        <w:rPr>
          <w:iCs/>
          <w:i/>
        </w:rPr>
        <w:t xml:space="preserve">Middle Eastern Journal of Health Research</w:t>
      </w:r>
      <w:r>
        <w:t xml:space="preserve">, 45(3), 112-128.</w:t>
      </w:r>
    </w:p>
    <w:p>
      <w:pPr>
        <w:pStyle w:val="FirstParagraph"/>
      </w:pPr>
      <w:r>
        <w:rPr>
          <w:bCs/>
          <w:b/>
        </w:rPr>
        <w:t xml:space="preserve">End of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Improving Maternal Health in Morocco, Casablanca</dc:title>
  <dc:creator/>
  <cp:keywords/>
  <dcterms:created xsi:type="dcterms:W3CDTF">2026-07-21T10:59:20Z</dcterms:created>
  <dcterms:modified xsi:type="dcterms:W3CDTF">2026-07-21T10:59:20Z</dcterms:modified>
</cp:coreProperties>
</file>

<file path=docProps/custom.xml><?xml version="1.0" encoding="utf-8"?>
<Properties xmlns="http://schemas.openxmlformats.org/officeDocument/2006/custom-properties" xmlns:vt="http://schemas.openxmlformats.org/officeDocument/2006/docPropsVTypes"/>
</file>