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24690921cdb794e5a12514b6507e7890918033c"/>
    <w:p>
      <w:pPr>
        <w:pStyle w:val="Heading1"/>
      </w:pPr>
      <w:r>
        <w:t xml:space="preserve">Master Thesis: The Role of Midwives in Zimbabwe Harare</w:t>
      </w:r>
    </w:p>
    <w:bookmarkStart w:id="20" w:name="abstract"/>
    <w:p>
      <w:pPr>
        <w:pStyle w:val="Heading2"/>
      </w:pPr>
      <w:r>
        <w:t xml:space="preserve">Abstract</w:t>
      </w:r>
    </w:p>
    <w:p>
      <w:pPr>
        <w:pStyle w:val="FirstParagraph"/>
      </w:pPr>
      <w:r>
        <w:t xml:space="preserve">This Master Thesis explores the critical role of midwives in Zimbabwe Harare, focusing on their contributions to maternal health, challenges faced, and opportunities for professional development. Through a mixed-methods approach involving surveys and interviews with midwives in Harare's healthcare facilities, this study highlights the unique socio-cultural and economic context of Zimbabwe's capital city. Key findings emphasize the need for improved resource allocation, training programs tailored to urban settings like Harare, and policy reforms to strengthen the midwifery workforce. The thesis concludes with recommendations to enhance maternal healthcare outcomes in Zimbabwe Harare through sustained investment in midwifery education and infrastructure.</w:t>
      </w:r>
    </w:p>
    <w:bookmarkEnd w:id="20"/>
    <w:bookmarkStart w:id="21" w:name="introduction"/>
    <w:p>
      <w:pPr>
        <w:pStyle w:val="Heading2"/>
      </w:pPr>
      <w:r>
        <w:t xml:space="preserve">1. Introduction</w:t>
      </w:r>
    </w:p>
    <w:p>
      <w:pPr>
        <w:pStyle w:val="FirstParagraph"/>
      </w:pPr>
      <w:r>
        <w:t xml:space="preserve">The Master Thesis examines the role of Midwives in Zimbabwe Harare, a region experiencing rapid urbanization and demographic shifts. As a hub for healthcare services in Zimbabwe, Harare presents both opportunities and challenges for midwives navigating complex maternal health needs. This study is crucial in addressing gaps in understanding how midwifery practice evolves within an urban African context.</w:t>
      </w:r>
    </w:p>
    <w:p>
      <w:pPr>
        <w:pStyle w:val="BodyText"/>
      </w:pPr>
      <w:r>
        <w:t xml:space="preserve">Zimbabwe Harare's healthcare system relies heavily on Midwives to provide primary maternal care, especially given the shortage of specialist obstetricians. However, systemic issues such as limited access to advanced medical equipment, inadequate training resources, and socio-economic disparities pose significant barriers. This Master Thesis aims to contribute original insights into these dynamics by analyzing both qualitative and quantitative data from midwives in Harare.</w:t>
      </w:r>
    </w:p>
    <w:bookmarkEnd w:id="21"/>
    <w:bookmarkStart w:id="22" w:name="background-and-context"/>
    <w:p>
      <w:pPr>
        <w:pStyle w:val="Heading2"/>
      </w:pPr>
      <w:r>
        <w:t xml:space="preserve">2. Background and Context</w:t>
      </w:r>
    </w:p>
    <w:p>
      <w:pPr>
        <w:pStyle w:val="FirstParagraph"/>
      </w:pPr>
      <w:r>
        <w:t xml:space="preserve">Zimbabwe Harare is the country's political, economic, and cultural capital, home to over 1.5 million people. Its healthcare infrastructure includes public hospitals like Parirenyatwa Hospital and private clinics catering to diverse populations. Midwives in Harare operate within this multifaceted environment, often serving communities with varying levels of education and access to prenatal care.</w:t>
      </w:r>
    </w:p>
    <w:p>
      <w:pPr>
        <w:pStyle w:val="BodyText"/>
      </w:pPr>
      <w:r>
        <w:t xml:space="preserve">The role of a Midwife in Zimbabwe is defined by the Nursing Council of Zimbabwe (NCZ) as encompassing antenatal care, labor support, postnatal follow-ups, and health education. However, urban midwives in Harare frequently encounter unique challenges such as managing high patient loads during peak maternity seasons and addressing cultural practices that may conflict with medical protocols.</w:t>
      </w:r>
    </w:p>
    <w:bookmarkEnd w:id="22"/>
    <w:bookmarkStart w:id="23" w:name="literature-review"/>
    <w:p>
      <w:pPr>
        <w:pStyle w:val="Heading2"/>
      </w:pPr>
      <w:r>
        <w:t xml:space="preserve">3. Literature Review</w:t>
      </w:r>
    </w:p>
    <w:p>
      <w:pPr>
        <w:pStyle w:val="FirstParagraph"/>
      </w:pPr>
      <w:r>
        <w:t xml:space="preserve">Existing research on Midwives in Africa highlights their pivotal role in reducing maternal mortality rates. Studies from South Africa, Kenya, and Nigeria demonstrate that midwives are often the first point of contact for expectant mothers in resource-limited settings. However, literature specific to Zimbabwe Harare remains sparse.</w:t>
      </w:r>
    </w:p>
    <w:p>
      <w:pPr>
        <w:pStyle w:val="BodyText"/>
      </w:pPr>
      <w:r>
        <w:t xml:space="preserve">A 2018 study by the World Health Organization (WHO) noted that Zimbabwe's maternal mortality rate was 396 per 100,000 live births, significantly higher than the African average. This statistic underscores the urgent need for robust midwifery services in cities like Harare. Furthermore, research by Nhongo et al. (2021) identified training gaps and burnout as major challenges for Midwives in urban Zimbabwe.</w:t>
      </w:r>
    </w:p>
    <w:bookmarkEnd w:id="23"/>
    <w:bookmarkStart w:id="24" w:name="methodology"/>
    <w:p>
      <w:pPr>
        <w:pStyle w:val="Heading2"/>
      </w:pPr>
      <w:r>
        <w:t xml:space="preserve">4. Methodology</w:t>
      </w:r>
    </w:p>
    <w:p>
      <w:pPr>
        <w:pStyle w:val="FirstParagraph"/>
      </w:pPr>
      <w:r>
        <w:t xml:space="preserve">This Master Thesis employed a mixed-methods design, combining quantitative surveys with qualitative interviews to gather comprehensive data on Midwives in Harare. Surveys were distributed to 150 midwives across three public hospitals and five private clinics, while in-depth interviews were conducted with 20 midwives selected using purposive sampling.</w:t>
      </w:r>
    </w:p>
    <w:p>
      <w:pPr>
        <w:pStyle w:val="BodyText"/>
      </w:pPr>
      <w:r>
        <w:t xml:space="preserve">Data analysis involved descriptive statistics for survey responses and thematic coding for interview transcripts. Ethical considerations included obtaining informed consent and ensuring confidentiality of participants' identities. The study received approval from the University of Zimbabwe's Research Ethics Committee.</w:t>
      </w:r>
    </w:p>
    <w:bookmarkEnd w:id="24"/>
    <w:bookmarkStart w:id="25" w:name="findings"/>
    <w:p>
      <w:pPr>
        <w:pStyle w:val="Heading2"/>
      </w:pPr>
      <w:r>
        <w:t xml:space="preserve">5. Findings</w:t>
      </w:r>
    </w:p>
    <w:p>
      <w:pPr>
        <w:pStyle w:val="FirstParagraph"/>
      </w:pPr>
      <w:r>
        <w:t xml:space="preserve">The surveys revealed that 78% of midwives in Harare reported insufficient equipment, such as fetal monitors and emergency obstetric kits. Additionally, 65% cited inadequate training in managing complications like eclampsia or postpartum hemorrhage. Interviews highlighted emotional stress due to high workloads and limited mental health support.</w:t>
      </w:r>
    </w:p>
    <w:p>
      <w:pPr>
        <w:pStyle w:val="BodyText"/>
      </w:pPr>
      <w:r>
        <w:t xml:space="preserve">Qualitative findings emphasized the importance of cultural sensitivity among Midwives in Harare. For example, some midwives reported difficulties addressing traditional birthing practices that could compromise maternal safety. Conversely, many participants praised their ability to build trust with patients through personalized care and community engagement.</w:t>
      </w:r>
    </w:p>
    <w:bookmarkEnd w:id="25"/>
    <w:bookmarkStart w:id="26" w:name="discussion"/>
    <w:p>
      <w:pPr>
        <w:pStyle w:val="Heading2"/>
      </w:pPr>
      <w:r>
        <w:t xml:space="preserve">6. Discussion</w:t>
      </w:r>
    </w:p>
    <w:p>
      <w:pPr>
        <w:pStyle w:val="FirstParagraph"/>
      </w:pPr>
      <w:r>
        <w:t xml:space="preserve">The findings align with broader trends observed in African healthcare systems, where Midwives often serve as the backbone of maternal health services despite systemic underinvestment. In Zimbabwe Harare, the study underscores the need for targeted interventions to address resource gaps and improve midwifery training programs.</w:t>
      </w:r>
    </w:p>
    <w:p>
      <w:pPr>
        <w:pStyle w:val="BodyText"/>
      </w:pPr>
      <w:r>
        <w:t xml:space="preserve">Critics may argue that this Master Thesis focuses narrowly on urban settings, potentially overlooking rural challenges. However, Harare's status as a regional healthcare center makes it a critical case study for understanding systemic issues affecting midwives across Zimbabwe. Future research could explore the interplay between urbanization and midwifery workload.</w:t>
      </w:r>
    </w:p>
    <w:bookmarkEnd w:id="26"/>
    <w:bookmarkStart w:id="27" w:name="conclusion-and-recommendations"/>
    <w:p>
      <w:pPr>
        <w:pStyle w:val="Heading2"/>
      </w:pPr>
      <w:r>
        <w:t xml:space="preserve">7. Conclusion and Recommendations</w:t>
      </w:r>
    </w:p>
    <w:p>
      <w:pPr>
        <w:pStyle w:val="FirstParagraph"/>
      </w:pPr>
      <w:r>
        <w:t xml:space="preserve">This Master Thesis demonstrates that Midwives in Zimbabwe Harare are indispensable to maternal healthcare but face significant operational challenges. To enhance their effectiveness, policymakers must prioritize: (1) upgrading hospital infrastructure with modern equipment, (2) expanding midwifery education programs at institutions like the University of Zimbabwe's School of Nursing, and (3) establishing mental health support systems for midwives.</w:t>
      </w:r>
    </w:p>
    <w:p>
      <w:pPr>
        <w:pStyle w:val="BodyText"/>
      </w:pPr>
      <w:r>
        <w:t xml:space="preserve">Further collaboration between the Ministry of Health and Development in Zimbabwe Harare and international organizations like UNICEF could catalyze sustainable improvements in maternal care. By investing in Midwives, Zimbabwe Harare can achieve its vision of universal healthcare access for all citizens.</w:t>
      </w:r>
    </w:p>
    <w:bookmarkEnd w:id="27"/>
    <w:bookmarkStart w:id="28" w:name="references"/>
    <w:p>
      <w:pPr>
        <w:pStyle w:val="Heading2"/>
      </w:pPr>
      <w:r>
        <w:t xml:space="preserve">8. References</w:t>
      </w:r>
    </w:p>
    <w:p>
      <w:pPr>
        <w:numPr>
          <w:ilvl w:val="0"/>
          <w:numId w:val="1001"/>
        </w:numPr>
        <w:pStyle w:val="Compact"/>
      </w:pPr>
      <w:r>
        <w:t xml:space="preserve">Nhongo, M., &amp; Chibvangu, D. (2021). *Midwifery Challenges in Urban Zimbabwe*. Journal of African Health Studies, 15(3), 45-60.</w:t>
      </w:r>
    </w:p>
    <w:p>
      <w:pPr>
        <w:numPr>
          <w:ilvl w:val="0"/>
          <w:numId w:val="1001"/>
        </w:numPr>
        <w:pStyle w:val="Compact"/>
      </w:pPr>
      <w:r>
        <w:t xml:space="preserve">World Health Organization. (2018). *Maternal Mortality in Zimbabwe: A National Report*.</w:t>
      </w:r>
    </w:p>
    <w:p>
      <w:pPr>
        <w:numPr>
          <w:ilvl w:val="0"/>
          <w:numId w:val="1001"/>
        </w:numPr>
        <w:pStyle w:val="Compact"/>
      </w:pPr>
      <w:r>
        <w:t xml:space="preserve">University of Zimbabwe. (2023). *Nursing Council of Zimbabwe Guidelines for Midwifery Practice*.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Zimbabwe Harare</dc:title>
  <dc:creator/>
  <dc:language>en</dc:language>
  <cp:keywords/>
  <dcterms:created xsi:type="dcterms:W3CDTF">2026-07-21T14:21:00Z</dcterms:created>
  <dcterms:modified xsi:type="dcterms:W3CDTF">2026-07-21T14:21:00Z</dcterms:modified>
</cp:coreProperties>
</file>

<file path=docProps/custom.xml><?xml version="1.0" encoding="utf-8"?>
<Properties xmlns="http://schemas.openxmlformats.org/officeDocument/2006/custom-properties" xmlns:vt="http://schemas.openxmlformats.org/officeDocument/2006/docPropsVTypes"/>
</file>