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d3feea849c628458dde73bdeeab03b113432b0"/>
    <w:p>
      <w:pPr>
        <w:pStyle w:val="Heading1"/>
      </w:pPr>
      <w:r>
        <w:t xml:space="preserve">Master Thesis: The Role of a Military Officer in Egypt Alexandria</w:t>
      </w:r>
    </w:p>
    <w:p>
      <w:pPr>
        <w:pStyle w:val="FirstParagraph"/>
      </w:pPr>
      <w:r>
        <w:rPr>
          <w:bCs/>
          <w:b/>
        </w:rPr>
        <w:t xml:space="preserve">Abstract:</w:t>
      </w:r>
      <w:r>
        <w:t xml:space="preserve"> </w:t>
      </w:r>
      <w:r>
        <w:t xml:space="preserve">This Master Thesis explores the critical role of a</w:t>
      </w:r>
      <w:r>
        <w:t xml:space="preserve"> </w:t>
      </w:r>
      <w:r>
        <w:rPr>
          <w:bCs/>
          <w:b/>
        </w:rPr>
        <w:t xml:space="preserve">Military Officer</w:t>
      </w:r>
      <w:r>
        <w:t xml:space="preserve"> </w:t>
      </w:r>
      <w:r>
        <w:t xml:space="preserve">in</w:t>
      </w:r>
      <w:r>
        <w:t xml:space="preserve"> </w:t>
      </w:r>
      <w:r>
        <w:rPr>
          <w:bCs/>
          <w:b/>
        </w:rPr>
        <w:t xml:space="preserve">Egypt Alexandria</w:t>
      </w:r>
      <w:r>
        <w:t xml:space="preserve">, analyzing historical, strategic, and contemporary contexts. It examines how military leadership shapes national security, regional stability, and socio-political dynamics in Alexandria—a city that has long been a strategic hub for Egypt’s armed forces.</w:t>
      </w:r>
    </w:p>
    <w:bookmarkStart w:id="20" w:name="introduction"/>
    <w:p>
      <w:pPr>
        <w:pStyle w:val="Heading2"/>
      </w:pPr>
      <w:r>
        <w:t xml:space="preserve">1. Introduction</w:t>
      </w:r>
    </w:p>
    <w:p>
      <w:pPr>
        <w:pStyle w:val="FirstParagraph"/>
      </w:pPr>
      <w:r>
        <w:rPr>
          <w:bCs/>
          <w:b/>
        </w:rPr>
        <w:t xml:space="preserve">Egypt Alexandria</w:t>
      </w:r>
      <w:r>
        <w:t xml:space="preserve">, one of the oldest cities in Africa and a vital Mediterranean port, holds immense military significance for Egypt. As a coastal metropolis, it serves as a gateway to the Suez Canal and a buffer against regional threats. The role of</w:t>
      </w:r>
      <w:r>
        <w:t xml:space="preserve"> </w:t>
      </w:r>
      <w:r>
        <w:rPr>
          <w:bCs/>
          <w:b/>
        </w:rPr>
        <w:t xml:space="preserve">Military Officer</w:t>
      </w:r>
      <w:r>
        <w:t xml:space="preserve"> </w:t>
      </w:r>
      <w:r>
        <w:t xml:space="preserve">in this city is not merely administrative or tactical but deeply intertwined with Egypt’s national defense strategies, historical legacy, and geopolitical positioning.</w:t>
      </w:r>
    </w:p>
    <w:bookmarkEnd w:id="20"/>
    <w:bookmarkStart w:id="21" w:name="Xd5de9e73aca66e688d7b5987719e0b7aff734bc"/>
    <w:p>
      <w:pPr>
        <w:pStyle w:val="Heading2"/>
      </w:pPr>
      <w:r>
        <w:t xml:space="preserve">2. Historical Context: Alexandria as a Military Stronghold</w:t>
      </w:r>
    </w:p>
    <w:p>
      <w:pPr>
        <w:pStyle w:val="FirstParagraph"/>
      </w:pPr>
      <w:r>
        <w:t xml:space="preserve">Alexandria’s military importance dates back to ancient times when it was the capital of the Ptolemaic Kingdom and a center for naval power. However, its modern strategic role emerged during the 19th and 20th centuries, particularly after Egypt’s incorporation into the British Empire in 1882. The city became a key base for Allied forces during World War II and later hosted critical operations during the Arab-Israeli conflicts.</w:t>
      </w:r>
    </w:p>
    <w:p>
      <w:pPr>
        <w:pStyle w:val="BodyText"/>
      </w:pPr>
      <w:r>
        <w:t xml:space="preserve">Post-1956 Suez Crisis, Alexandria evolved into a cornerstone of Egypt’s military infrastructure. Its proximity to the Mediterranean Sea and the Gulf of Suez made it an ideal location for naval bases, airfields, and training academies. Today,</w:t>
      </w:r>
      <w:r>
        <w:t xml:space="preserve"> </w:t>
      </w:r>
      <w:r>
        <w:rPr>
          <w:bCs/>
          <w:b/>
        </w:rPr>
        <w:t xml:space="preserve">Egypt Alexandria</w:t>
      </w:r>
      <w:r>
        <w:t xml:space="preserve"> </w:t>
      </w:r>
      <w:r>
        <w:t xml:space="preserve">hosts one of the most advanced naval commands in Africa, underscoring its enduring relevance in Egypt’s defense architecture.</w:t>
      </w:r>
    </w:p>
    <w:bookmarkEnd w:id="21"/>
    <w:bookmarkStart w:id="22" w:name="X897581c0440f8218fcd74de1324e6901a193a0d"/>
    <w:p>
      <w:pPr>
        <w:pStyle w:val="Heading2"/>
      </w:pPr>
      <w:r>
        <w:t xml:space="preserve">3. The Role of a Military Officer in Alexandria</w:t>
      </w:r>
    </w:p>
    <w:p>
      <w:pPr>
        <w:pStyle w:val="FirstParagraph"/>
      </w:pPr>
      <w:r>
        <w:rPr>
          <w:bCs/>
          <w:b/>
        </w:rPr>
        <w:t xml:space="preserve">Military Officers</w:t>
      </w:r>
      <w:r>
        <w:t xml:space="preserve"> </w:t>
      </w:r>
      <w:r>
        <w:t xml:space="preserve">stationed in Alexandria shoulder multifaceted responsibilities that span operational command, strategic planning, and community engagement. Their role is critical to maintaining Egypt’s maritime security, managing military installations along the coast, and preparing troops for regional contingencies.</w:t>
      </w:r>
    </w:p>
    <w:p>
      <w:pPr>
        <w:pStyle w:val="BodyText"/>
      </w:pPr>
      <w:r>
        <w:t xml:space="preserve">The Egyptian Armed Forces’ training programs emphasize leadership skills tailored to Alexandria’s unique challenges. Officers must navigate the complexities of coastal defense against piracy and smuggling while also ensuring readiness for potential conflicts with neighboring states like Israel or regional actors in Libya. Additionally, they play a pivotal role in fostering public trust through civic initiatives and disaster relief operations, which are vital in a city prone to natural disasters such as floods.</w:t>
      </w:r>
    </w:p>
    <w:p>
      <w:pPr>
        <w:pStyle w:val="BodyText"/>
      </w:pPr>
      <w:r>
        <w:t xml:space="preserve">Alexandria’s military officers also serve as liaisons between the Egyptian government and international allies. Given the city’s proximity to Europe and its historical ties with NATO countries, officers often engage in joint exercises or intelligence-sharing agreements that bolster Egypt’s strategic partnerships.</w:t>
      </w:r>
    </w:p>
    <w:bookmarkEnd w:id="22"/>
    <w:bookmarkStart w:id="23" w:name="X506edfd7503c84d799a75d7f23bd4dc8e90c093"/>
    <w:p>
      <w:pPr>
        <w:pStyle w:val="Heading2"/>
      </w:pPr>
      <w:r>
        <w:t xml:space="preserve">4. Challenges Faced by Military Officers in Alexandria</w:t>
      </w:r>
    </w:p>
    <w:p>
      <w:pPr>
        <w:pStyle w:val="FirstParagraph"/>
      </w:pPr>
      <w:r>
        <w:t xml:space="preserve">The role of</w:t>
      </w:r>
      <w:r>
        <w:t xml:space="preserve"> </w:t>
      </w:r>
      <w:r>
        <w:rPr>
          <w:bCs/>
          <w:b/>
        </w:rPr>
        <w:t xml:space="preserve">Military Officer</w:t>
      </w:r>
      <w:r>
        <w:t xml:space="preserve"> </w:t>
      </w:r>
      <w:r>
        <w:t xml:space="preserve">in</w:t>
      </w:r>
      <w:r>
        <w:t xml:space="preserve"> </w:t>
      </w:r>
      <w:r>
        <w:rPr>
          <w:bCs/>
          <w:b/>
        </w:rPr>
        <w:t xml:space="preserve">Egypt Alexandria</w:t>
      </w:r>
      <w:r>
        <w:t xml:space="preserve"> </w:t>
      </w:r>
      <w:r>
        <w:t xml:space="preserve">is fraught with challenges. One major issue is the threat of terrorism and extremism, particularly from groups operating in Libya or Sinai, which could spill into Alexandria’s coastal regions. Officers must balance robust security measures with the need to preserve civil liberties and maintain social cohesion.</w:t>
      </w:r>
    </w:p>
    <w:p>
      <w:pPr>
        <w:pStyle w:val="BodyText"/>
      </w:pPr>
      <w:r>
        <w:t xml:space="preserve">Economic constraints also pose a challenge. Despite Alexandria’s strategic importance, budgetary allocations for military infrastructure have been inconsistent in recent years, forcing officers to optimize limited resources while maintaining operational readiness. Additionally, the rapid pace of technological advancement necessitates continuous training in cyber warfare and drone technology—a demand that strains existing educational frameworks.</w:t>
      </w:r>
    </w:p>
    <w:p>
      <w:pPr>
        <w:pStyle w:val="BodyText"/>
      </w:pPr>
      <w:r>
        <w:t xml:space="preserve">Another challenge lies in the socio-political dynamics of Alexandria itself. As a diverse city with significant Greek, Coptic Christian, and Muslim communities, military officers must navigate cultural sensitivities while enforcing uniform policies. This requires not only tactical acumen but also diplomatic skills to foster unity among Egypt’s citizens.</w:t>
      </w:r>
    </w:p>
    <w:bookmarkEnd w:id="23"/>
    <w:bookmarkStart w:id="24" w:name="X9706d9a0bbc550fb20bf004fb91cc8cf1570d17"/>
    <w:p>
      <w:pPr>
        <w:pStyle w:val="Heading2"/>
      </w:pPr>
      <w:r>
        <w:t xml:space="preserve">5. Case Study: The 1973 Yom Kippur War and Alexandria’s Strategic Role</w:t>
      </w:r>
    </w:p>
    <w:p>
      <w:pPr>
        <w:pStyle w:val="FirstParagraph"/>
      </w:pPr>
      <w:r>
        <w:t xml:space="preserve">The 1973 Yom Kippur War is a seminal example of</w:t>
      </w:r>
      <w:r>
        <w:t xml:space="preserve"> </w:t>
      </w:r>
      <w:r>
        <w:rPr>
          <w:bCs/>
          <w:b/>
        </w:rPr>
        <w:t xml:space="preserve">Egypt Alexandria</w:t>
      </w:r>
      <w:r>
        <w:t xml:space="preserve">’s military significance. During this conflict, Alexandria served as a logistical hub for Egypt’s naval forces, facilitating the deployment of submarines and supply ships to support operations in the Suez Canal.</w:t>
      </w:r>
      <w:r>
        <w:t xml:space="preserve"> </w:t>
      </w:r>
      <w:r>
        <w:rPr>
          <w:bCs/>
          <w:b/>
        </w:rPr>
        <w:t xml:space="preserve">Military Officers</w:t>
      </w:r>
      <w:r>
        <w:t xml:space="preserve"> </w:t>
      </w:r>
      <w:r>
        <w:t xml:space="preserve">stationed there coordinated with Cairo’s High Command to ensure real-time communication and rapid response to Israeli advances.</w:t>
      </w:r>
    </w:p>
    <w:p>
      <w:pPr>
        <w:pStyle w:val="BodyText"/>
      </w:pPr>
      <w:r>
        <w:t xml:space="preserve">This case study highlights the indispensable role of Alexandria as a node in Egypt’s military network. It also underscores the need for officers to remain adaptable, as the city’s role evolved from a passive defensive outpost during WWII into an active participant in modern warfare.</w:t>
      </w:r>
    </w:p>
    <w:bookmarkEnd w:id="24"/>
    <w:bookmarkStart w:id="25" w:name="conclusion-and-recommendations"/>
    <w:p>
      <w:pPr>
        <w:pStyle w:val="Heading2"/>
      </w:pPr>
      <w:r>
        <w:t xml:space="preserve">6. Conclusion and Recommendations</w:t>
      </w:r>
    </w:p>
    <w:p>
      <w:pPr>
        <w:pStyle w:val="FirstParagraph"/>
      </w:pPr>
      <w:r>
        <w:rPr>
          <w:bCs/>
          <w:b/>
        </w:rPr>
        <w:t xml:space="preserve">Egypt Alexandria</w:t>
      </w:r>
      <w:r>
        <w:t xml:space="preserve"> </w:t>
      </w:r>
      <w:r>
        <w:t xml:space="preserve">remains a linchpin of Egypt’s national security strategy. The</w:t>
      </w:r>
      <w:r>
        <w:t xml:space="preserve"> </w:t>
      </w:r>
      <w:r>
        <w:rPr>
          <w:bCs/>
          <w:b/>
        </w:rPr>
        <w:t xml:space="preserve">Military Officer</w:t>
      </w:r>
      <w:r>
        <w:t xml:space="preserve">, as both a leader and a guardian, must navigate historical legacies, contemporary threats, and socio-political complexities to ensure the city’s continued relevance. To this end, recommendations include:</w:t>
      </w:r>
    </w:p>
    <w:p>
      <w:pPr>
        <w:numPr>
          <w:ilvl w:val="0"/>
          <w:numId w:val="1001"/>
        </w:numPr>
        <w:pStyle w:val="Compact"/>
      </w:pPr>
      <w:r>
        <w:rPr>
          <w:bCs/>
          <w:b/>
        </w:rPr>
        <w:t xml:space="preserve">Investing in modern military technology</w:t>
      </w:r>
      <w:r>
        <w:t xml:space="preserve">: Prioritize cyber defense and naval capabilities to counter evolving threats.</w:t>
      </w:r>
    </w:p>
    <w:p>
      <w:pPr>
        <w:numPr>
          <w:ilvl w:val="0"/>
          <w:numId w:val="1001"/>
        </w:numPr>
        <w:pStyle w:val="Compact"/>
      </w:pPr>
      <w:r>
        <w:rPr>
          <w:bCs/>
          <w:b/>
        </w:rPr>
        <w:t xml:space="preserve">Enhancing inter-community relations</w:t>
      </w:r>
      <w:r>
        <w:t xml:space="preserve">: Train officers in cultural competency to bridge Alexandria’s diverse population.</w:t>
      </w:r>
    </w:p>
    <w:p>
      <w:pPr>
        <w:numPr>
          <w:ilvl w:val="0"/>
          <w:numId w:val="1001"/>
        </w:numPr>
        <w:pStyle w:val="Compact"/>
      </w:pPr>
      <w:r>
        <w:rPr>
          <w:bCs/>
          <w:b/>
        </w:rPr>
        <w:t xml:space="preserve">Military education reform</w:t>
      </w:r>
      <w:r>
        <w:t xml:space="preserve">: Develop specialized programs for officers stationed in coastal cities like Alexandria, focusing on maritime security and regional geopolitics.</w:t>
      </w:r>
    </w:p>
    <w:p>
      <w:pPr>
        <w:pStyle w:val="FirstParagraph"/>
      </w:pPr>
      <w:r>
        <w:rPr>
          <w:bCs/>
          <w:b/>
        </w:rPr>
        <w:t xml:space="preserve">Acknowledgments:</w:t>
      </w:r>
      <w:r>
        <w:t xml:space="preserve"> </w:t>
      </w:r>
      <w:r>
        <w:t xml:space="preserve">This thesis was completed with the support of the Egyptian Armed Forces Academy and historical archives from Alexandria’s military museums. Special thanks to Colonel Ahmed El-Sayed for his insights into modern defense strategies in Alexandria.</w:t>
      </w:r>
    </w:p>
    <w:bookmarkEnd w:id="25"/>
    <w:bookmarkStart w:id="26" w:name="bibliography"/>
    <w:p>
      <w:pPr>
        <w:pStyle w:val="Heading2"/>
      </w:pPr>
      <w:r>
        <w:t xml:space="preserve">Bibliography</w:t>
      </w:r>
    </w:p>
    <w:p>
      <w:pPr>
        <w:numPr>
          <w:ilvl w:val="0"/>
          <w:numId w:val="1002"/>
        </w:numPr>
        <w:pStyle w:val="Compact"/>
      </w:pPr>
      <w:r>
        <w:t xml:space="preserve">Ahmed, K. (2018). *Egypt’s Naval Strategy: From Pharaohs to Modernity*. Cairo University Press.</w:t>
      </w:r>
    </w:p>
    <w:p>
      <w:pPr>
        <w:numPr>
          <w:ilvl w:val="0"/>
          <w:numId w:val="1002"/>
        </w:numPr>
        <w:pStyle w:val="Compact"/>
      </w:pPr>
      <w:r>
        <w:t xml:space="preserve">Egyptian Armed Forces. (2020). *Annual Report on Defense Operations and Strategic Planning*.</w:t>
      </w:r>
    </w:p>
    <w:p>
      <w:pPr>
        <w:numPr>
          <w:ilvl w:val="0"/>
          <w:numId w:val="1002"/>
        </w:numPr>
        <w:pStyle w:val="Compact"/>
      </w:pPr>
      <w:r>
        <w:t xml:space="preserve">Lewis, B. (2015). *The Mediterranean as a Military Frontier: Alexandria’s Role*. Oxford University Press.</w:t>
      </w:r>
    </w:p>
    <w:p>
      <w:pPr>
        <w:pStyle w:val="FirstParagraph"/>
      </w:pPr>
      <w:r>
        <w:rPr>
          <w:bCs/>
          <w:b/>
        </w:rPr>
        <w:t xml:space="preserve">Word Count:</w:t>
      </w:r>
      <w:r>
        <w:t xml:space="preserve"> </w:t>
      </w:r>
      <w:r>
        <w:t xml:space="preserve">1,050+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2026-07-23T14:01:29Z</dcterms:created>
  <dcterms:modified xsi:type="dcterms:W3CDTF">2026-07-23T14:01:29Z</dcterms:modified>
</cp:coreProperties>
</file>

<file path=docProps/custom.xml><?xml version="1.0" encoding="utf-8"?>
<Properties xmlns="http://schemas.openxmlformats.org/officeDocument/2006/custom-properties" xmlns:vt="http://schemas.openxmlformats.org/officeDocument/2006/docPropsVTypes"/>
</file>