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bookmarkStart w:id="27" w:name="X0f49334652fd3bff75c3106baae094741cd4555"/>
    <w:p>
      <w:pPr>
        <w:pStyle w:val="Heading1"/>
      </w:pPr>
      <w:r>
        <w:rPr>
          <w:bCs/>
          <w:b/>
        </w:rPr>
        <w:t xml:space="preserve">The Role of a Military Officer in Italy: A Focus on Rome</w:t>
      </w:r>
    </w:p>
    <w:p>
      <w:pPr>
        <w:pStyle w:val="FirstParagraph"/>
      </w:pPr>
      <w:r>
        <w:t xml:space="preserve">This Master Thesis explores the multifaceted role of a</w:t>
      </w:r>
      <w:r>
        <w:t xml:space="preserve"> </w:t>
      </w:r>
      <w:r>
        <w:rPr>
          <w:bCs/>
          <w:b/>
        </w:rPr>
        <w:t xml:space="preserve">Military Officer</w:t>
      </w:r>
      <w:r>
        <w:t xml:space="preserve"> </w:t>
      </w:r>
      <w:r>
        <w:t xml:space="preserve">within the context of</w:t>
      </w:r>
      <w:r>
        <w:t xml:space="preserve"> </w:t>
      </w:r>
      <w:r>
        <w:rPr>
          <w:iCs/>
          <w:i/>
        </w:rPr>
        <w:t xml:space="preserve">Italy, Rome</w:t>
      </w:r>
      <w:r>
        <w:t xml:space="preserve">, examining historical, contemporary, and future challenges. As a city steeped in military tradition and strategic significance, Rome serves as a critical hub for understanding the evolution of military leadership in Italy. This document aims to analyze the responsibilities of a modern-day Military Officer while contextualizing their role within Italy’s unique geopolitical landscape.</w:t>
      </w:r>
    </w:p>
    <w:bookmarkStart w:id="20" w:name="Xe52c41c37c433c047e20d088afec1531e3e2d80"/>
    <w:p>
      <w:pPr>
        <w:pStyle w:val="Heading2"/>
      </w:pPr>
      <w:r>
        <w:rPr>
          <w:bCs/>
          <w:b/>
        </w:rPr>
        <w:t xml:space="preserve">Historical Context: Rome and Military Leadership</w:t>
      </w:r>
    </w:p>
    <w:p>
      <w:pPr>
        <w:pStyle w:val="FirstParagraph"/>
      </w:pPr>
      <w:r>
        <w:t xml:space="preserve">Rome has long been synonymous with military prowess, from the Roman Empire’s legions to its role in modern European defense. The city’s historical significance as a center of power, strategy, and warfare provides a rich backdrop for studying the evolution of military leadership. Today, Rome hosts institutions such as the</w:t>
      </w:r>
      <w:r>
        <w:t xml:space="preserve"> </w:t>
      </w:r>
      <w:r>
        <w:rPr>
          <w:iCs/>
          <w:i/>
        </w:rPr>
        <w:t xml:space="preserve">Accademia Militare di Modena</w:t>
      </w:r>
      <w:r>
        <w:t xml:space="preserve"> </w:t>
      </w:r>
      <w:r>
        <w:t xml:space="preserve">(though not in Rome itself) and is home to key NATO installations, emphasizing its continued relevance in Italy’s defense framework. A Military Officer in Rome must navigate this dual legacy of ancient strategy and contemporary global security challenges.</w:t>
      </w:r>
    </w:p>
    <w:bookmarkEnd w:id="20"/>
    <w:bookmarkStart w:id="21" w:name="X085ec26e71679a5a5255f61acdb5f703c8d6aaa"/>
    <w:p>
      <w:pPr>
        <w:pStyle w:val="Heading2"/>
      </w:pPr>
      <w:r>
        <w:rPr>
          <w:bCs/>
          <w:b/>
        </w:rPr>
        <w:t xml:space="preserve">The Modern Role of a Military Officer in Italy</w:t>
      </w:r>
    </w:p>
    <w:p>
      <w:pPr>
        <w:pStyle w:val="FirstParagraph"/>
      </w:pPr>
      <w:r>
        <w:t xml:space="preserve">In the 21st century, the role of a</w:t>
      </w:r>
      <w:r>
        <w:t xml:space="preserve"> </w:t>
      </w:r>
      <w:r>
        <w:rPr>
          <w:bCs/>
          <w:b/>
        </w:rPr>
        <w:t xml:space="preserve">Military Officer</w:t>
      </w:r>
      <w:r>
        <w:t xml:space="preserve"> </w:t>
      </w:r>
      <w:r>
        <w:t xml:space="preserve">in Italy extends beyond traditional combat roles to include strategic planning, international cooperation, and crisis management. Rome’s central location within Europe and its proximity to the Mediterranean make it a focal point for Italy’s defense priorities. Military Officers stationed or based in Rome are often tasked with coordinating operations that address regional threats such as migration flows, terrorism, and cyber warfare.</w:t>
      </w:r>
    </w:p>
    <w:p>
      <w:pPr>
        <w:pStyle w:val="BodyText"/>
      </w:pPr>
      <w:r>
        <w:t xml:space="preserve">The</w:t>
      </w:r>
      <w:r>
        <w:t xml:space="preserve"> </w:t>
      </w:r>
      <w:r>
        <w:rPr>
          <w:bCs/>
          <w:b/>
        </w:rPr>
        <w:t xml:space="preserve">Italian Armed Forces</w:t>
      </w:r>
      <w:r>
        <w:t xml:space="preserve">, under the leadership of officers trained at institutions like the</w:t>
      </w:r>
      <w:r>
        <w:t xml:space="preserve"> </w:t>
      </w:r>
      <w:r>
        <w:rPr>
          <w:iCs/>
          <w:i/>
        </w:rPr>
        <w:t xml:space="preserve">School of War Studies</w:t>
      </w:r>
      <w:r>
        <w:t xml:space="preserve"> </w:t>
      </w:r>
      <w:r>
        <w:t xml:space="preserve">(Scuola di Guerra Strategica) in Rome, play a pivotal role in maintaining national security. Officers must balance adherence to Italian law and NATO protocols while addressing emerging challenges such as hybrid warfare and climate-related security risks. Their responsibilities include leading troops, managing resources, and fostering inter-agency collaboration with civilian authorities.</w:t>
      </w:r>
    </w:p>
    <w:bookmarkEnd w:id="21"/>
    <w:bookmarkStart w:id="22" w:name="X217b84385f29cb58fb67163f90f411f98fb1d5f"/>
    <w:p>
      <w:pPr>
        <w:pStyle w:val="Heading2"/>
      </w:pPr>
      <w:r>
        <w:rPr>
          <w:bCs/>
          <w:b/>
        </w:rPr>
        <w:t xml:space="preserve">Challenges Faced by Military Officers in Rome</w:t>
      </w:r>
    </w:p>
    <w:p>
      <w:pPr>
        <w:pStyle w:val="FirstParagraph"/>
      </w:pPr>
      <w:r>
        <w:t xml:space="preserve">The</w:t>
      </w:r>
      <w:r>
        <w:t xml:space="preserve"> </w:t>
      </w:r>
      <w:r>
        <w:rPr>
          <w:iCs/>
          <w:i/>
        </w:rPr>
        <w:t xml:space="preserve">Rome-based</w:t>
      </w:r>
      <w:r>
        <w:t xml:space="preserve"> </w:t>
      </w:r>
      <w:r>
        <w:t xml:space="preserve">military officer faces unique challenges rooted in Italy’s political climate and geographical positioning. First, budget constraints and bureaucratic inefficiencies have historically hindered the Italian military’s modernization efforts. Officers must advocate for adequate funding while aligning with national defense priorities.</w:t>
      </w:r>
    </w:p>
    <w:p>
      <w:pPr>
        <w:pStyle w:val="BodyText"/>
      </w:pPr>
      <w:r>
        <w:t xml:space="preserve">Second, Rome’s strategic importance as a European capital exposes it to geopolitical tensions. Military Officers must prepare for scenarios ranging from domestic emergencies (e.g., natural disasters) to international conflicts in regions like the Balkans or the Middle East. Additionally, the rise of non-state actors and cyber threats demands that officers stay abreast of cutting-edge technologies and tactics.</w:t>
      </w:r>
    </w:p>
    <w:bookmarkEnd w:id="22"/>
    <w:bookmarkStart w:id="23" w:name="X81f74d417f2adb678004b463865ff5e05052763"/>
    <w:p>
      <w:pPr>
        <w:pStyle w:val="Heading2"/>
      </w:pPr>
      <w:r>
        <w:rPr>
          <w:bCs/>
          <w:b/>
        </w:rPr>
        <w:t xml:space="preserve">Opportunities for Military Officers in Rome</w:t>
      </w:r>
    </w:p>
    <w:p>
      <w:pPr>
        <w:pStyle w:val="FirstParagraph"/>
      </w:pPr>
      <w:r>
        <w:t xml:space="preserve">Despite these challenges, Rome offers unparalleled opportunities for a</w:t>
      </w:r>
      <w:r>
        <w:t xml:space="preserve"> </w:t>
      </w:r>
      <w:r>
        <w:rPr>
          <w:bCs/>
          <w:b/>
        </w:rPr>
        <w:t xml:space="preserve">Military Officer</w:t>
      </w:r>
      <w:r>
        <w:t xml:space="preserve">. The city’s status as a global cultural and political center allows officers to engage with international partners, including NATO allies and the United Nations. Furthermore, Italy’s participation in missions such as Operation IRINI (monitoring sanctions against Libya) highlights the need for skilled leaders who can coordinate multinational forces.</w:t>
      </w:r>
    </w:p>
    <w:p>
      <w:pPr>
        <w:pStyle w:val="BodyText"/>
      </w:pPr>
      <w:r>
        <w:t xml:space="preserve">Rome also hosts key military infrastructure, such as the</w:t>
      </w:r>
      <w:r>
        <w:t xml:space="preserve"> </w:t>
      </w:r>
      <w:r>
        <w:rPr>
          <w:iCs/>
          <w:i/>
        </w:rPr>
        <w:t xml:space="preserve">Comando Operativo di Vertice Aereo</w:t>
      </w:r>
      <w:r>
        <w:t xml:space="preserve"> </w:t>
      </w:r>
      <w:r>
        <w:t xml:space="preserve">(COVA), which oversees Italy’s air defense. Officers in these roles contribute to safeguarding national airspace and supporting European defense initiatives. Additionally, the city’s academic institutions provide platforms for research and collaboration on topics like military ethics, counterinsurgency, and technological innovation.</w:t>
      </w:r>
    </w:p>
    <w:bookmarkEnd w:id="23"/>
    <w:bookmarkStart w:id="24" w:name="X7b0415930857867c4cfa47ec72c222159235add"/>
    <w:p>
      <w:pPr>
        <w:pStyle w:val="Heading2"/>
      </w:pPr>
      <w:r>
        <w:rPr>
          <w:bCs/>
          <w:b/>
        </w:rPr>
        <w:t xml:space="preserve">Educational and Professional Development in Rome</w:t>
      </w:r>
    </w:p>
    <w:p>
      <w:pPr>
        <w:pStyle w:val="FirstParagraph"/>
      </w:pPr>
      <w:r>
        <w:t xml:space="preserve">For aspiring</w:t>
      </w:r>
      <w:r>
        <w:t xml:space="preserve"> </w:t>
      </w:r>
      <w:r>
        <w:rPr>
          <w:bCs/>
          <w:b/>
        </w:rPr>
        <w:t xml:space="preserve">Military Officers</w:t>
      </w:r>
      <w:r>
        <w:t xml:space="preserve">, Rome offers a robust ecosystem of training programs. The</w:t>
      </w:r>
      <w:r>
        <w:t xml:space="preserve"> </w:t>
      </w:r>
      <w:r>
        <w:rPr>
          <w:iCs/>
          <w:i/>
        </w:rPr>
        <w:t xml:space="preserve">School of War Studies</w:t>
      </w:r>
      <w:r>
        <w:t xml:space="preserve">, located in the city, equips officers with advanced strategic insights, while the</w:t>
      </w:r>
      <w:r>
        <w:t xml:space="preserve"> </w:t>
      </w:r>
      <w:r>
        <w:rPr>
          <w:iCs/>
          <w:i/>
        </w:rPr>
        <w:t xml:space="preserve">Rome-based Joint Command and Staff College</w:t>
      </w:r>
      <w:r>
        <w:t xml:space="preserve"> </w:t>
      </w:r>
      <w:r>
        <w:t xml:space="preserve">fosters leadership development through simulations and case studies. These programs emphasize adaptability, critical thinking, and intercultural communication—skills essential for modern military leaders.</w:t>
      </w:r>
    </w:p>
    <w:p>
      <w:pPr>
        <w:pStyle w:val="BodyText"/>
      </w:pPr>
      <w:r>
        <w:t xml:space="preserve">Beyond formal education, Rome’s rich cultural heritage provides informal learning opportunities. Visiting historical sites like the</w:t>
      </w:r>
      <w:r>
        <w:t xml:space="preserve"> </w:t>
      </w:r>
      <w:r>
        <w:rPr>
          <w:iCs/>
          <w:i/>
        </w:rPr>
        <w:t xml:space="preserve">Via della Conciliazione</w:t>
      </w:r>
      <w:r>
        <w:t xml:space="preserve"> </w:t>
      </w:r>
      <w:r>
        <w:t xml:space="preserve">or the</w:t>
      </w:r>
      <w:r>
        <w:t xml:space="preserve"> </w:t>
      </w:r>
      <w:r>
        <w:rPr>
          <w:iCs/>
          <w:i/>
        </w:rPr>
        <w:t xml:space="preserve">Roman Forum</w:t>
      </w:r>
      <w:r>
        <w:t xml:space="preserve"> </w:t>
      </w:r>
      <w:r>
        <w:t xml:space="preserve">offers insights into ancient military strategies and their relevance to contemporary operations. Such experiences can deepen a Military Officer’s understanding of leadership and resilience.</w:t>
      </w:r>
    </w:p>
    <w:bookmarkEnd w:id="24"/>
    <w:bookmarkStart w:id="25" w:name="Xf54324f1a1e4350ff43e44831820ad61461ea7d"/>
    <w:p>
      <w:pPr>
        <w:pStyle w:val="Heading2"/>
      </w:pPr>
      <w:r>
        <w:rPr>
          <w:bCs/>
          <w:b/>
        </w:rPr>
        <w:t xml:space="preserve">The Future of Military Leadership in Rome</w:t>
      </w:r>
    </w:p>
    <w:p>
      <w:pPr>
        <w:pStyle w:val="FirstParagraph"/>
      </w:pPr>
      <w:r>
        <w:t xml:space="preserve">The future of a</w:t>
      </w:r>
      <w:r>
        <w:t xml:space="preserve"> </w:t>
      </w:r>
      <w:r>
        <w:rPr>
          <w:bCs/>
          <w:b/>
        </w:rPr>
        <w:t xml:space="preserve">Military Officer</w:t>
      </w:r>
      <w:r>
        <w:t xml:space="preserve"> </w:t>
      </w:r>
      <w:r>
        <w:t xml:space="preserve">in</w:t>
      </w:r>
      <w:r>
        <w:t xml:space="preserve"> </w:t>
      </w:r>
      <w:r>
        <w:rPr>
          <w:iCs/>
          <w:i/>
        </w:rPr>
        <w:t xml:space="preserve">Rome, Italy</w:t>
      </w:r>
      <w:r>
        <w:t xml:space="preserve">, will be shaped by technological advancements, shifting geopolitical dynamics, and the need for interdisciplinary expertise. As artificial intelligence and autonomous systems become integral to warfare, officers must integrate these tools into their decision-making processes while upholding ethical standards.</w:t>
      </w:r>
    </w:p>
    <w:p>
      <w:pPr>
        <w:pStyle w:val="BodyText"/>
      </w:pPr>
      <w:r>
        <w:t xml:space="preserve">Rome’s role as a European nexus ensures that its military leaders will remain at the forefront of collaborative defense efforts. Officers must also address societal expectations, such as promoting transparency and public trust in the military. By leveraging Rome’s historical legacy and modern infrastructure, future Military Officers can forge a path toward resilience and innovation.</w:t>
      </w:r>
    </w:p>
    <w:bookmarkEnd w:id="25"/>
    <w:bookmarkStart w:id="26" w:name="conclusion"/>
    <w:p>
      <w:pPr>
        <w:pStyle w:val="Heading2"/>
      </w:pPr>
      <w:r>
        <w:rPr>
          <w:bCs/>
          <w:b/>
        </w:rPr>
        <w:t xml:space="preserve">Conclusion</w:t>
      </w:r>
    </w:p>
    <w:p>
      <w:pPr>
        <w:pStyle w:val="FirstParagraph"/>
      </w:pPr>
      <w:r>
        <w:t xml:space="preserve">This</w:t>
      </w:r>
      <w:r>
        <w:t xml:space="preserve"> </w:t>
      </w:r>
      <w:r>
        <w:rPr>
          <w:bCs/>
          <w:b/>
        </w:rPr>
        <w:t xml:space="preserve">Master Thesis</w:t>
      </w:r>
      <w:r>
        <w:t xml:space="preserve"> </w:t>
      </w:r>
      <w:r>
        <w:t xml:space="preserve">underscores the critical importance of understanding the role of a</w:t>
      </w:r>
      <w:r>
        <w:t xml:space="preserve"> </w:t>
      </w:r>
      <w:r>
        <w:rPr>
          <w:bCs/>
          <w:b/>
        </w:rPr>
        <w:t xml:space="preserve">Military Officer</w:t>
      </w:r>
      <w:r>
        <w:t xml:space="preserve"> </w:t>
      </w:r>
      <w:r>
        <w:t xml:space="preserve">in</w:t>
      </w:r>
      <w:r>
        <w:t xml:space="preserve"> </w:t>
      </w:r>
      <w:r>
        <w:rPr>
          <w:iCs/>
          <w:i/>
        </w:rPr>
        <w:t xml:space="preserve">Rome, Italy</w:t>
      </w:r>
      <w:r>
        <w:t xml:space="preserve">. As both a historical and modern military hub, Rome presents unique challenges and opportunities for leadership. By examining the interplay between tradition and innovation, this study highlights the need for adaptability, strategic vision, and international cooperation in shaping the future of Italian military leadership. For those pursuing careers as Military Officers in this dynamic environment, Rome offers a platform to contribute meaningfully to national and global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Italy, Rome</dc:title>
  <dc:creator/>
  <dc:language>en</dc:language>
  <cp:keywords/>
  <dcterms:created xsi:type="dcterms:W3CDTF">2026-07-23T05:54:41Z</dcterms:created>
  <dcterms:modified xsi:type="dcterms:W3CDTF">2026-07-23T05:54:41Z</dcterms:modified>
</cp:coreProperties>
</file>

<file path=docProps/custom.xml><?xml version="1.0" encoding="utf-8"?>
<Properties xmlns="http://schemas.openxmlformats.org/officeDocument/2006/custom-properties" xmlns:vt="http://schemas.openxmlformats.org/officeDocument/2006/docPropsVTypes"/>
</file>