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d3c61f58fb504883a35a4441016a35debbd684c"/>
    <w:p>
      <w:pPr>
        <w:pStyle w:val="Heading1"/>
      </w:pPr>
      <w:r>
        <w:t xml:space="preserve">Master Thesis: The Role of a Military Officer in Japan Osaka</w:t>
      </w:r>
    </w:p>
    <w:bookmarkStart w:id="20" w:name="introduction"/>
    <w:p>
      <w:pPr>
        <w:pStyle w:val="Heading2"/>
      </w:pPr>
      <w:r>
        <w:t xml:space="preserve">Introduction</w:t>
      </w:r>
    </w:p>
    <w:p>
      <w:pPr>
        <w:pStyle w:val="FirstParagraph"/>
      </w:pPr>
      <w:r>
        <w:t xml:space="preserve">This Master Thesis explores the multifaceted role of a</w:t>
      </w:r>
      <w:r>
        <w:t xml:space="preserve"> </w:t>
      </w:r>
      <w:r>
        <w:rPr>
          <w:bCs/>
          <w:b/>
        </w:rPr>
        <w:t xml:space="preserve">Military Officer</w:t>
      </w:r>
      <w:r>
        <w:t xml:space="preserve"> </w:t>
      </w:r>
      <w:r>
        <w:t xml:space="preserve">within the context of</w:t>
      </w:r>
      <w:r>
        <w:t xml:space="preserve"> </w:t>
      </w:r>
      <w:r>
        <w:rPr>
          <w:bCs/>
          <w:b/>
        </w:rPr>
        <w:t xml:space="preserve">Japan Osaka</w:t>
      </w:r>
      <w:r>
        <w:t xml:space="preserve">. As a critical urban and economic hub in Japan, Osaka presents unique challenges and opportunities for military personnel. This document aims to analyze how the responsibilities, training, and strategic importance of a</w:t>
      </w:r>
      <w:r>
        <w:t xml:space="preserve"> </w:t>
      </w:r>
      <w:r>
        <w:rPr>
          <w:bCs/>
          <w:b/>
        </w:rPr>
        <w:t xml:space="preserve">Military Officer</w:t>
      </w:r>
      <w:r>
        <w:t xml:space="preserve"> </w:t>
      </w:r>
      <w:r>
        <w:t xml:space="preserve">intersect with the socio-political landscape of</w:t>
      </w:r>
      <w:r>
        <w:t xml:space="preserve"> </w:t>
      </w:r>
      <w:r>
        <w:rPr>
          <w:bCs/>
          <w:b/>
        </w:rPr>
        <w:t xml:space="preserve">Japan Osaka</w:t>
      </w:r>
      <w:r>
        <w:t xml:space="preserve">, emphasizing its historical significance, modern defense priorities, and regional security dynamics.</w:t>
      </w:r>
    </w:p>
    <w:bookmarkEnd w:id="20"/>
    <w:bookmarkStart w:id="21" w:name="X606291a4914a0fc1da5e20d49f3ad7b3b9c9a24"/>
    <w:p>
      <w:pPr>
        <w:pStyle w:val="Heading2"/>
      </w:pPr>
      <w:r>
        <w:t xml:space="preserve">Historical Context: Military in Japan and Osaka’s Strategic Position</w:t>
      </w:r>
    </w:p>
    <w:p>
      <w:pPr>
        <w:pStyle w:val="FirstParagraph"/>
      </w:pPr>
      <w:r>
        <w:rPr>
          <w:bCs/>
          <w:b/>
        </w:rPr>
        <w:t xml:space="preserve">Japan Osaka</w:t>
      </w:r>
      <w:r>
        <w:t xml:space="preserve"> </w:t>
      </w:r>
      <w:r>
        <w:t xml:space="preserve">has long been a pivotal location in the nation's military history. Situated on the Inland Sea, Osaka served as a key logistics and defensive hub during Japan's feudal era, particularly under the Tokugawa shogunate. In modern times, its proximity to critical infrastructure, ports, and industrial zones has reinforced its strategic value for national defense. The</w:t>
      </w:r>
      <w:r>
        <w:t xml:space="preserve"> </w:t>
      </w:r>
      <w:r>
        <w:rPr>
          <w:bCs/>
          <w:b/>
        </w:rPr>
        <w:t xml:space="preserve">Military Officer</w:t>
      </w:r>
      <w:r>
        <w:t xml:space="preserve"> </w:t>
      </w:r>
      <w:r>
        <w:t xml:space="preserve">stationed in Osaka must navigate this layered history while adapting to contemporary security frameworks.</w:t>
      </w:r>
    </w:p>
    <w:bookmarkEnd w:id="21"/>
    <w:bookmarkStart w:id="22" w:name="Xcf2e8b99d43d9800ff749943a3e472b6a5e9488"/>
    <w:p>
      <w:pPr>
        <w:pStyle w:val="Heading2"/>
      </w:pPr>
      <w:r>
        <w:t xml:space="preserve">The Modern Role of a Military Officer in Japan Osaka</w:t>
      </w:r>
    </w:p>
    <w:p>
      <w:pPr>
        <w:pStyle w:val="FirstParagraph"/>
      </w:pPr>
      <w:r>
        <w:t xml:space="preserve">Today, the responsibilities of a</w:t>
      </w:r>
      <w:r>
        <w:t xml:space="preserve"> </w:t>
      </w:r>
      <w:r>
        <w:rPr>
          <w:bCs/>
          <w:b/>
        </w:rPr>
        <w:t xml:space="preserve">Military Officer</w:t>
      </w:r>
      <w:r>
        <w:t xml:space="preserve"> </w:t>
      </w:r>
      <w:r>
        <w:t xml:space="preserve">in</w:t>
      </w:r>
      <w:r>
        <w:t xml:space="preserve"> </w:t>
      </w:r>
      <w:r>
        <w:rPr>
          <w:bCs/>
          <w:b/>
        </w:rPr>
        <w:t xml:space="preserve">Japan Osaka</w:t>
      </w:r>
      <w:r>
        <w:t xml:space="preserve"> </w:t>
      </w:r>
      <w:r>
        <w:t xml:space="preserve">are shaped by Japan's unique defense policy. As a non-militarized nation since World War II, Japan relies on the Self-Defense Forces (SDF) to protect its interests. In Osaka, officers oversee both land and maritime operations, ensuring readiness for natural disasters—such as earthquakes and typhoons—and potential security threats. Their role also involves coordination with local authorities to maintain civil-military partnerships.</w:t>
      </w:r>
    </w:p>
    <w:p>
      <w:pPr>
        <w:pStyle w:val="BodyText"/>
      </w:pPr>
      <w:r>
        <w:t xml:space="preserve">Moreover, the</w:t>
      </w:r>
      <w:r>
        <w:t xml:space="preserve"> </w:t>
      </w:r>
      <w:r>
        <w:rPr>
          <w:bCs/>
          <w:b/>
        </w:rPr>
        <w:t xml:space="preserve">Military Officer</w:t>
      </w:r>
      <w:r>
        <w:t xml:space="preserve"> </w:t>
      </w:r>
      <w:r>
        <w:t xml:space="preserve">in Osaka plays a vital role in training exercises, technology integration (e.g., AI-driven defense systems), and fostering international alliances. Given Osaka's status as a gateway to Asia, officers are often involved in diplomatic missions and joint operations with allies like the United States.</w:t>
      </w:r>
    </w:p>
    <w:bookmarkEnd w:id="22"/>
    <w:bookmarkStart w:id="23" w:name="X7543a20135b7a9fc6e0cea67c4f925c54467e8d"/>
    <w:p>
      <w:pPr>
        <w:pStyle w:val="Heading2"/>
      </w:pPr>
      <w:r>
        <w:t xml:space="preserve">Challenges Faced by Military Officers in Japan Osaka</w:t>
      </w:r>
    </w:p>
    <w:p>
      <w:pPr>
        <w:pStyle w:val="FirstParagraph"/>
      </w:pPr>
      <w:r>
        <w:t xml:space="preserve">Despite its strategic importance,</w:t>
      </w:r>
      <w:r>
        <w:t xml:space="preserve"> </w:t>
      </w:r>
      <w:r>
        <w:rPr>
          <w:bCs/>
          <w:b/>
        </w:rPr>
        <w:t xml:space="preserve">Japan Osaka</w:t>
      </w:r>
      <w:r>
        <w:t xml:space="preserve"> </w:t>
      </w:r>
      <w:r>
        <w:t xml:space="preserve">presents unique challenges for</w:t>
      </w:r>
      <w:r>
        <w:t xml:space="preserve"> </w:t>
      </w:r>
      <w:r>
        <w:rPr>
          <w:bCs/>
          <w:b/>
        </w:rPr>
        <w:t xml:space="preserve">Military Officers</w:t>
      </w:r>
      <w:r>
        <w:t xml:space="preserve">. One major issue is balancing national defense priorities with local community needs. For instance, while Osaka's economy thrives on manufacturing and trade, military activities must avoid disrupting civilian life. Additionally, the rapid pace of technological advancement requires officers to continuously update their skills in cyber warfare, drone operations, and data analytics.</w:t>
      </w:r>
    </w:p>
    <w:p>
      <w:pPr>
        <w:pStyle w:val="BodyText"/>
      </w:pPr>
      <w:r>
        <w:t xml:space="preserve">Cultural sensitivity is another critical factor. Officers must engage with Osaka’s diverse population—comprising both traditional Japanese communities and international residents—while adhering to Japan's pacifist constitution. This necessitates a nuanced understanding of local customs and political dynamics.</w:t>
      </w:r>
    </w:p>
    <w:bookmarkEnd w:id="23"/>
    <w:bookmarkStart w:id="24" w:name="X0479160c7c6087e62e1b9ec63593175c8cc63e8"/>
    <w:p>
      <w:pPr>
        <w:pStyle w:val="Heading2"/>
      </w:pPr>
      <w:r>
        <w:t xml:space="preserve">Case Study: Military Response to Natural Disasters in Osaka</w:t>
      </w:r>
    </w:p>
    <w:p>
      <w:pPr>
        <w:pStyle w:val="FirstParagraph"/>
      </w:pPr>
      <w:r>
        <w:t xml:space="preserve">A defining example of the</w:t>
      </w:r>
      <w:r>
        <w:t xml:space="preserve"> </w:t>
      </w:r>
      <w:r>
        <w:rPr>
          <w:bCs/>
          <w:b/>
        </w:rPr>
        <w:t xml:space="preserve">Military Officer</w:t>
      </w:r>
      <w:r>
        <w:t xml:space="preserve">'s role in</w:t>
      </w:r>
      <w:r>
        <w:t xml:space="preserve"> </w:t>
      </w:r>
      <w:r>
        <w:rPr>
          <w:bCs/>
          <w:b/>
        </w:rPr>
        <w:t xml:space="preserve">Japan Osaka</w:t>
      </w:r>
      <w:r>
        <w:t xml:space="preserve"> </w:t>
      </w:r>
      <w:r>
        <w:t xml:space="preserve">is their response to natural disasters. In 2018, Typhoon Jebi caused widespread damage across the Kansai region, including Osaka. The SDF, under the leadership of local officers, coordinated rescue operations, deployed amphibious units for flood relief, and distributed emergency supplies. This case highlights the dual mandate of military personnel in Japan: to protect national security while serving as a first responder during crises.</w:t>
      </w:r>
    </w:p>
    <w:bookmarkEnd w:id="24"/>
    <w:bookmarkStart w:id="25" w:name="X16ad837030834b51ec993ef9806b26cbeaaaeb1"/>
    <w:p>
      <w:pPr>
        <w:pStyle w:val="Heading2"/>
      </w:pPr>
      <w:r>
        <w:t xml:space="preserve">The Future of Military Leadership in Osaka</w:t>
      </w:r>
    </w:p>
    <w:p>
      <w:pPr>
        <w:pStyle w:val="FirstParagraph"/>
      </w:pPr>
      <w:r>
        <w:t xml:space="preserve">As global security threats evolve, the role of the</w:t>
      </w:r>
      <w:r>
        <w:t xml:space="preserve"> </w:t>
      </w:r>
      <w:r>
        <w:rPr>
          <w:bCs/>
          <w:b/>
        </w:rPr>
        <w:t xml:space="preserve">Military Officer</w:t>
      </w:r>
      <w:r>
        <w:t xml:space="preserve"> </w:t>
      </w:r>
      <w:r>
        <w:t xml:space="preserve">in</w:t>
      </w:r>
      <w:r>
        <w:t xml:space="preserve"> </w:t>
      </w:r>
      <w:r>
        <w:rPr>
          <w:bCs/>
          <w:b/>
        </w:rPr>
        <w:t xml:space="preserve">Japan Osaka</w:t>
      </w:r>
      <w:r>
        <w:t xml:space="preserve"> </w:t>
      </w:r>
      <w:r>
        <w:t xml:space="preserve">will expand. Emerging challenges such as cyber warfare, maritime territorial disputes, and climate-related disasters demand a proactive approach. Officers must also address demographic shifts in Japan’s aging population and ensure that military structures remain adaptable to new technologies like autonomous systems.</w:t>
      </w:r>
    </w:p>
    <w:p>
      <w:pPr>
        <w:pStyle w:val="BodyText"/>
      </w:pPr>
      <w:r>
        <w:t xml:space="preserve">Educational institutions in Osaka, including Osaka University and Kansai Gakuin University, are increasingly emphasizing interdisciplinary studies for future officers, blending military science with economics, law, and environmental policy. This holistic approach ensures that</w:t>
      </w:r>
      <w:r>
        <w:t xml:space="preserve"> </w:t>
      </w:r>
      <w:r>
        <w:rPr>
          <w:bCs/>
          <w:b/>
        </w:rPr>
        <w:t xml:space="preserve">Military Officers</w:t>
      </w:r>
      <w:r>
        <w:t xml:space="preserve"> </w:t>
      </w:r>
      <w:r>
        <w:t xml:space="preserve">are prepared to lead in a complex global landscape.</w:t>
      </w:r>
    </w:p>
    <w:bookmarkEnd w:id="25"/>
    <w:bookmarkStart w:id="26" w:name="conclusion"/>
    <w:p>
      <w:pPr>
        <w:pStyle w:val="Heading2"/>
      </w:pPr>
      <w:r>
        <w:t xml:space="preserve">Conclusion</w:t>
      </w:r>
    </w:p>
    <w:p>
      <w:pPr>
        <w:pStyle w:val="FirstParagraph"/>
      </w:pPr>
      <w:r>
        <w:t xml:space="preserve">In conclusion, this Master Thesis underscores the critical intersection of the</w:t>
      </w:r>
      <w:r>
        <w:t xml:space="preserve"> </w:t>
      </w:r>
      <w:r>
        <w:rPr>
          <w:bCs/>
          <w:b/>
        </w:rPr>
        <w:t xml:space="preserve">Military Officer</w:t>
      </w:r>
      <w:r>
        <w:t xml:space="preserve">'s role, the strategic significance of</w:t>
      </w:r>
      <w:r>
        <w:t xml:space="preserve"> </w:t>
      </w:r>
      <w:r>
        <w:rPr>
          <w:bCs/>
          <w:b/>
        </w:rPr>
        <w:t xml:space="preserve">Japan Osaka</w:t>
      </w:r>
      <w:r>
        <w:t xml:space="preserve">, and the evolving demands of national defense. By examining historical context, modern responsibilities, and future challenges, this document highlights how military leadership in Osaka serves as a microcosm of Japan’s broader security strategy. As a dynamic city with both historical depth and forward-looking ambitions,</w:t>
      </w:r>
      <w:r>
        <w:t xml:space="preserve"> </w:t>
      </w:r>
      <w:r>
        <w:rPr>
          <w:bCs/>
          <w:b/>
        </w:rPr>
        <w:t xml:space="preserve">Japan Osaka</w:t>
      </w:r>
      <w:r>
        <w:t xml:space="preserve"> </w:t>
      </w:r>
      <w:r>
        <w:t xml:space="preserve">offers invaluable insights into the adaptability and resilience required of today’s</w:t>
      </w:r>
      <w:r>
        <w:t xml:space="preserve"> </w:t>
      </w:r>
      <w:r>
        <w:rPr>
          <w:bCs/>
          <w:b/>
        </w:rPr>
        <w:t xml:space="preserve">Military Officers</w:t>
      </w:r>
      <w:r>
        <w:t xml:space="preserve">.</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Japan Osaka</dc:title>
  <dc:creator/>
  <dc:language>en</dc:language>
  <cp:keywords/>
  <dcterms:created xsi:type="dcterms:W3CDTF">2026-07-23T02:05:26Z</dcterms:created>
  <dcterms:modified xsi:type="dcterms:W3CDTF">2026-07-23T02:05:26Z</dcterms:modified>
</cp:coreProperties>
</file>

<file path=docProps/custom.xml><?xml version="1.0" encoding="utf-8"?>
<Properties xmlns="http://schemas.openxmlformats.org/officeDocument/2006/custom-properties" xmlns:vt="http://schemas.openxmlformats.org/officeDocument/2006/docPropsVTypes"/>
</file>