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Military</w:t>
      </w:r>
      <w:r>
        <w:t xml:space="preserve"> </w:t>
      </w:r>
      <w:r>
        <w:t xml:space="preserve">Officer</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9" w:name="Xd6ce457288fe50dd92a5b489dbdd25da74050c2"/>
    <w:p>
      <w:pPr>
        <w:pStyle w:val="Heading1"/>
      </w:pPr>
      <w:r>
        <w:t xml:space="preserve">Master Thesis: The Role of the Military Officer in Mexico City, Mexico</w:t>
      </w:r>
    </w:p>
    <w:p>
      <w:pPr>
        <w:pStyle w:val="FirstParagraph"/>
      </w:pPr>
      <w:r>
        <w:rPr>
          <w:bCs/>
          <w:b/>
        </w:rPr>
        <w:t xml:space="preserve">Abstract:</w:t>
      </w:r>
      <w:r>
        <w:br/>
      </w:r>
      <w:r>
        <w:t xml:space="preserve">This Master Thesis explores the strategic significance of military officers within the context of Mexico City, a capital that serves as both a geopolitical and operational hub for national security. The study examines how military officers in Mexico City navigate challenges such as urban warfare, counterinsurgency, and interagency coordination while contributing to the defense and stability of Mexico. By analyzing historical precedents, modern frameworks, and future prospects, this thesis underscores the evolving responsibilities of military officers in a metropolis like Mexico City.</w:t>
      </w:r>
    </w:p>
    <w:bookmarkStart w:id="20" w:name="introduction"/>
    <w:p>
      <w:pPr>
        <w:pStyle w:val="Heading2"/>
      </w:pPr>
      <w:r>
        <w:t xml:space="preserve">1. Introduction</w:t>
      </w:r>
    </w:p>
    <w:p>
      <w:pPr>
        <w:pStyle w:val="FirstParagraph"/>
      </w:pPr>
      <w:r>
        <w:rPr>
          <w:bCs/>
          <w:b/>
        </w:rPr>
        <w:t xml:space="preserve">Military Officer</w:t>
      </w:r>
      <w:r>
        <w:t xml:space="preserve"> </w:t>
      </w:r>
      <w:r>
        <w:t xml:space="preserve">roles have always been central to national defense strategies worldwide. In Mexico City—the political, economic, and cultural heart of Mexico—these roles take on unique dimensions due to the city’s complex urban landscape, historical security challenges, and strategic importance. This thesis investigates how military officers in Mexico City must balance traditional military duties with contemporary demands such as counterterrorism, disaster response, and public safety cooperation. The study is critical for understanding the intersection of</w:t>
      </w:r>
      <w:r>
        <w:t xml:space="preserve"> </w:t>
      </w:r>
      <w:r>
        <w:rPr>
          <w:bCs/>
          <w:b/>
        </w:rPr>
        <w:t xml:space="preserve">Military Officer</w:t>
      </w:r>
      <w:r>
        <w:t xml:space="preserve"> </w:t>
      </w:r>
      <w:r>
        <w:t xml:space="preserve">training, operational deployment, and the socio-political dynamics of</w:t>
      </w:r>
      <w:r>
        <w:t xml:space="preserve"> </w:t>
      </w:r>
      <w:r>
        <w:rPr>
          <w:bCs/>
          <w:b/>
        </w:rPr>
        <w:t xml:space="preserve">Mexico City</w:t>
      </w:r>
      <w:r>
        <w:t xml:space="preserve">.</w:t>
      </w:r>
    </w:p>
    <w:bookmarkEnd w:id="20"/>
    <w:bookmarkStart w:id="21" w:name="Xe448974f15bd361e3c5ee730ee199fd4e56d3be"/>
    <w:p>
      <w:pPr>
        <w:pStyle w:val="Heading2"/>
      </w:pPr>
      <w:r>
        <w:t xml:space="preserve">2. Historical Context: Military Officers in Mexico City</w:t>
      </w:r>
    </w:p>
    <w:p>
      <w:pPr>
        <w:pStyle w:val="FirstParagraph"/>
      </w:pPr>
      <w:r>
        <w:t xml:space="preserve">The history of military presence in Mexico City dates back to colonial times, but its modernization began during the 19th century with the establishment of military academies and institutions. Today,</w:t>
      </w:r>
      <w:r>
        <w:t xml:space="preserve"> </w:t>
      </w:r>
      <w:r>
        <w:rPr>
          <w:bCs/>
          <w:b/>
        </w:rPr>
        <w:t xml:space="preserve">Mexico City</w:t>
      </w:r>
      <w:r>
        <w:t xml:space="preserve"> </w:t>
      </w:r>
      <w:r>
        <w:t xml:space="preserve">hosts key defense organizations such as the Escuela Superior de Guerra (ESG) and the Colegio Militar, which train officers in tactics tailored to Mexico’s urban environments. These institutions emphasize counterinsurgency strategies, urban combat simulations, and collaboration with civilian agencies—a necessity given the city’s vulnerabilities to drug-related violence and organized crime.</w:t>
      </w:r>
    </w:p>
    <w:bookmarkEnd w:id="21"/>
    <w:bookmarkStart w:id="22" w:name="X9690fd09d496168888b814b0a34ad56e3cb0677"/>
    <w:p>
      <w:pPr>
        <w:pStyle w:val="Heading2"/>
      </w:pPr>
      <w:r>
        <w:t xml:space="preserve">3. Challenges Facing Military Officers in Mexico City</w:t>
      </w:r>
    </w:p>
    <w:p>
      <w:pPr>
        <w:pStyle w:val="FirstParagraph"/>
      </w:pPr>
      <w:r>
        <w:rPr>
          <w:bCs/>
          <w:b/>
        </w:rPr>
        <w:t xml:space="preserve">Military Officer</w:t>
      </w:r>
      <w:r>
        <w:t xml:space="preserve">s operating in Mexico City confront a unique set of challenges:</w:t>
      </w:r>
    </w:p>
    <w:p>
      <w:pPr>
        <w:numPr>
          <w:ilvl w:val="0"/>
          <w:numId w:val="1001"/>
        </w:numPr>
        <w:pStyle w:val="Compact"/>
      </w:pPr>
      <w:r>
        <w:t xml:space="preserve">Urban Combat:** Dense infrastructure, population density, and limited visibility create difficulties for traditional military operations.</w:t>
      </w:r>
    </w:p>
    <w:p>
      <w:pPr>
        <w:numPr>
          <w:ilvl w:val="0"/>
          <w:numId w:val="1001"/>
        </w:numPr>
        <w:pStyle w:val="Compact"/>
      </w:pPr>
      <w:r>
        <w:t xml:space="preserve">Interagency Coordination:** Collaboration with law enforcement (e.g., the National Guard) and local authorities requires diplomatic acumen to avoid jurisdictional conflicts.</w:t>
      </w:r>
    </w:p>
    <w:p>
      <w:pPr>
        <w:numPr>
          <w:ilvl w:val="0"/>
          <w:numId w:val="1001"/>
        </w:numPr>
        <w:pStyle w:val="Compact"/>
      </w:pPr>
      <w:r>
        <w:t xml:space="preserve">Public Perception:** Military presence in a city with high civilian populations demands transparency and community engagement to maintain trust.</w:t>
      </w:r>
    </w:p>
    <w:bookmarkEnd w:id="22"/>
    <w:bookmarkStart w:id="23" w:name="X4ca113332a9abe1bd40b2e201eb2d5cb843453b"/>
    <w:p>
      <w:pPr>
        <w:pStyle w:val="Heading2"/>
      </w:pPr>
      <w:r>
        <w:t xml:space="preserve">4. Modernization and Training of Military Officers</w:t>
      </w:r>
    </w:p>
    <w:p>
      <w:pPr>
        <w:pStyle w:val="FirstParagraph"/>
      </w:pPr>
      <w:r>
        <w:t xml:space="preserve">The Mexican military has prioritized modernizing its training programs for officers deployed in Mexico City. The Escuela Superior de Guerra, located within the city, focuses on integrating technology such as drones, AI-driven threat analysis, and cyberdefense into officer curricula. Additionally, joint exercises with U.S. and Canadian forces (e.g., under the Mérida Initiative) have enhanced Mexico City-based officers’ capabilities in transnational security operations.</w:t>
      </w:r>
    </w:p>
    <w:bookmarkEnd w:id="23"/>
    <w:bookmarkStart w:id="24" w:name="X26010a4d9079442a30c9f9f6ac4e8579bc489b0"/>
    <w:p>
      <w:pPr>
        <w:pStyle w:val="Heading2"/>
      </w:pPr>
      <w:r>
        <w:t xml:space="preserve">5. Case Studies: Military Operations in Mexico City</w:t>
      </w:r>
    </w:p>
    <w:p>
      <w:pPr>
        <w:pStyle w:val="FirstParagraph"/>
      </w:pPr>
      <w:r>
        <w:t xml:space="preserve">This section highlights two case studies:</w:t>
      </w:r>
    </w:p>
    <w:p>
      <w:pPr>
        <w:numPr>
          <w:ilvl w:val="0"/>
          <w:numId w:val="1002"/>
        </w:numPr>
        <w:pStyle w:val="Compact"/>
      </w:pPr>
      <w:r>
        <w:t xml:space="preserve">The 2019 Operation “Clean Up of the Federal District”:** A coordinated effort by military and federal police to dismantle drug trafficking networks in key neighborhoods. Officers employed urban surveillance techniques and community intelligence to minimize civilian casualties.</w:t>
      </w:r>
    </w:p>
    <w:p>
      <w:pPr>
        <w:numPr>
          <w:ilvl w:val="0"/>
          <w:numId w:val="1002"/>
        </w:numPr>
        <w:pStyle w:val="Compact"/>
      </w:pPr>
      <w:r>
        <w:t xml:space="preserve">Disaster Response During Hurricane Olivia (2023):** Military officers in Mexico City mobilized emergency teams, managed evacuation routes, and coordinated with the Red Cross, showcasing their versatility beyond combat roles.</w:t>
      </w:r>
    </w:p>
    <w:bookmarkEnd w:id="24"/>
    <w:bookmarkStart w:id="25" w:name="the-role-of-leadership-and-ethics"/>
    <w:p>
      <w:pPr>
        <w:pStyle w:val="Heading2"/>
      </w:pPr>
      <w:r>
        <w:t xml:space="preserve">6. The Role of Leadership and Ethics</w:t>
      </w:r>
    </w:p>
    <w:p>
      <w:pPr>
        <w:pStyle w:val="FirstParagraph"/>
      </w:pPr>
      <w:r>
        <w:rPr>
          <w:bCs/>
          <w:b/>
        </w:rPr>
        <w:t xml:space="preserve">Military Officer</w:t>
      </w:r>
      <w:r>
        <w:t xml:space="preserve">s in Mexico City must embody ethical leadership amid complex scenarios. This includes upholding human rights during operations, ensuring accountability within ranks, and fostering a culture of respect for civilian populations. Training programs now include modules on ethics, legal frameworks (e.g., the Mexican Constitution), and international humanitarian law.</w:t>
      </w:r>
    </w:p>
    <w:bookmarkEnd w:id="25"/>
    <w:bookmarkStart w:id="26" w:name="Xaa02980777ca2cceb06286cd9cd9eecafcad9c6"/>
    <w:p>
      <w:pPr>
        <w:pStyle w:val="Heading2"/>
      </w:pPr>
      <w:r>
        <w:t xml:space="preserve">7. Future Prospects for Military Officers in Mexico City</w:t>
      </w:r>
    </w:p>
    <w:p>
      <w:pPr>
        <w:pStyle w:val="FirstParagraph"/>
      </w:pPr>
      <w:r>
        <w:t xml:space="preserve">The future of military officers in Mexico City hinges on several factors:</w:t>
      </w:r>
    </w:p>
    <w:p>
      <w:pPr>
        <w:numPr>
          <w:ilvl w:val="0"/>
          <w:numId w:val="1003"/>
        </w:numPr>
        <w:pStyle w:val="Compact"/>
      </w:pPr>
      <w:r>
        <w:t xml:space="preserve">Tech Integration:** Expansion of AI, robotics, and cyberwarfare training to counter evolving threats.</w:t>
      </w:r>
    </w:p>
    <w:p>
      <w:pPr>
        <w:numPr>
          <w:ilvl w:val="0"/>
          <w:numId w:val="1003"/>
        </w:numPr>
        <w:pStyle w:val="Compact"/>
      </w:pPr>
      <w:r>
        <w:t xml:space="preserve">Regional Cooperation:** Strengthening alliances with Central American nations through joint exercises and intelligence sharing.</w:t>
      </w:r>
    </w:p>
    <w:p>
      <w:pPr>
        <w:numPr>
          <w:ilvl w:val="0"/>
          <w:numId w:val="1003"/>
        </w:numPr>
        <w:pStyle w:val="Compact"/>
      </w:pPr>
      <w:r>
        <w:t xml:space="preserve">Educational Advancement:** Encouraging officers to pursue advanced degrees (e.g., Master’s in Security Studies) at institutions like the Universidad Nacional Autónoma de México (UNAM).</w:t>
      </w:r>
      <w:r>
        <w:br/>
      </w:r>
    </w:p>
    <w:bookmarkEnd w:id="26"/>
    <w:bookmarkStart w:id="27" w:name="conclusion"/>
    <w:p>
      <w:pPr>
        <w:pStyle w:val="Heading2"/>
      </w:pPr>
      <w:r>
        <w:t xml:space="preserve">8. Conclusion</w:t>
      </w:r>
    </w:p>
    <w:p>
      <w:pPr>
        <w:pStyle w:val="FirstParagraph"/>
      </w:pPr>
      <w:r>
        <w:t xml:space="preserve">The role of the</w:t>
      </w:r>
      <w:r>
        <w:t xml:space="preserve"> </w:t>
      </w:r>
      <w:r>
        <w:rPr>
          <w:bCs/>
          <w:b/>
        </w:rPr>
        <w:t xml:space="preserve">Military Officer</w:t>
      </w:r>
      <w:r>
        <w:t xml:space="preserve"> </w:t>
      </w:r>
      <w:r>
        <w:t xml:space="preserve">in Mexico City is pivotal to ensuring national security while navigating the complexities of a megacity. As threats evolve, so must the training, strategies, and ethical standards of these officers. This thesis argues that by leveraging modern technology, fostering interagency collaboration, and prioritizing civilian welfare—Mexico City’s military officers can serve as a model for urban defense in Latin America.</w:t>
      </w:r>
    </w:p>
    <w:bookmarkEnd w:id="27"/>
    <w:bookmarkStart w:id="28" w:name="references"/>
    <w:p>
      <w:pPr>
        <w:pStyle w:val="Heading2"/>
      </w:pPr>
      <w:r>
        <w:t xml:space="preserve">References</w:t>
      </w:r>
    </w:p>
    <w:p>
      <w:pPr>
        <w:numPr>
          <w:ilvl w:val="0"/>
          <w:numId w:val="1004"/>
        </w:numPr>
        <w:pStyle w:val="Compact"/>
      </w:pPr>
      <w:r>
        <w:t xml:space="preserve">García, M. (2021). *Urban Warfare in Mexico: A Tactical Analysis*. Mexico City Press.</w:t>
      </w:r>
    </w:p>
    <w:p>
      <w:pPr>
        <w:numPr>
          <w:ilvl w:val="0"/>
          <w:numId w:val="1004"/>
        </w:numPr>
        <w:pStyle w:val="Compact"/>
      </w:pPr>
      <w:r>
        <w:t xml:space="preserve">López, R. (2019). *Military Ethics and the Modern Officer*. Universidad Nacional Autónoma de México.</w:t>
      </w:r>
    </w:p>
    <w:p>
      <w:pPr>
        <w:numPr>
          <w:ilvl w:val="0"/>
          <w:numId w:val="1004"/>
        </w:numPr>
        <w:pStyle w:val="Compact"/>
      </w:pPr>
      <w:r>
        <w:t xml:space="preserve">Escuela Superior de Guerra. (2023). *Training Program Overview for Military Officers in Mexico City*.</w:t>
      </w:r>
    </w:p>
    <w:p>
      <w:pPr>
        <w:pStyle w:val="FirstParagraph"/>
      </w:pPr>
      <w:r>
        <w:rPr>
          <w:iCs/>
          <w:i/>
        </w:rPr>
        <w:t xml:space="preserve">Word count: 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Military Officer in Mexico City</dc:title>
  <dc:creator/>
  <dc:language>en</dc:language>
  <cp:keywords/>
  <dcterms:created xsi:type="dcterms:W3CDTF">2026-07-21T05:49:12Z</dcterms:created>
  <dcterms:modified xsi:type="dcterms:W3CDTF">2026-07-21T05:49:12Z</dcterms:modified>
</cp:coreProperties>
</file>

<file path=docProps/custom.xml><?xml version="1.0" encoding="utf-8"?>
<Properties xmlns="http://schemas.openxmlformats.org/officeDocument/2006/custom-properties" xmlns:vt="http://schemas.openxmlformats.org/officeDocument/2006/docPropsVTypes"/>
</file>