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473c86165c71a7df072b6be1d94039fd6b4b2e8"/>
    <w:p>
      <w:pPr>
        <w:pStyle w:val="Heading1"/>
      </w:pPr>
      <w:r>
        <w:t xml:space="preserve">Master Thesis: The Role of Military Officers in Saudi Arabia Jeddah</w:t>
      </w:r>
    </w:p>
    <w:bookmarkStart w:id="20" w:name="abstract"/>
    <w:p>
      <w:pPr>
        <w:pStyle w:val="Heading2"/>
      </w:pPr>
      <w:r>
        <w:t xml:space="preserve">Abstract</w:t>
      </w:r>
    </w:p>
    <w:p>
      <w:pPr>
        <w:pStyle w:val="FirstParagraph"/>
      </w:pPr>
      <w:r>
        <w:t xml:space="preserve">This Master Thesis explores the critical role of military officers within the context of</w:t>
      </w:r>
      <w:r>
        <w:t xml:space="preserve"> </w:t>
      </w:r>
      <w:r>
        <w:rPr>
          <w:bCs/>
          <w:b/>
        </w:rPr>
        <w:t xml:space="preserve">Saudi Arabia Jeddah</w:t>
      </w:r>
      <w:r>
        <w:t xml:space="preserve">, emphasizing their strategic importance in maintaining regional security, national defense, and alignment with Vision 2030. The study delves into the challenges, responsibilities, and leadership frameworks that define the duties of</w:t>
      </w:r>
      <w:r>
        <w:t xml:space="preserve"> </w:t>
      </w:r>
      <w:r>
        <w:rPr>
          <w:bCs/>
          <w:b/>
        </w:rPr>
        <w:t xml:space="preserve">Military Officers</w:t>
      </w:r>
      <w:r>
        <w:t xml:space="preserve"> </w:t>
      </w:r>
      <w:r>
        <w:t xml:space="preserve">in a region characterized by geopolitical tensions and rapid technological advancements. By analyzing historical data, current military policies, and field insights from</w:t>
      </w:r>
      <w:r>
        <w:t xml:space="preserve"> </w:t>
      </w:r>
      <w:r>
        <w:rPr>
          <w:bCs/>
          <w:b/>
        </w:rPr>
        <w:t xml:space="preserve">Saudi Arabia Jeddah</w:t>
      </w:r>
      <w:r>
        <w:t xml:space="preserve">, this thesis aims to provide a comprehensive understanding of how military officers contribute to both local governance and national strategic goals.</w:t>
      </w:r>
    </w:p>
    <w:bookmarkEnd w:id="20"/>
    <w:bookmarkStart w:id="21" w:name="introduction"/>
    <w:p>
      <w:pPr>
        <w:pStyle w:val="Heading2"/>
      </w:pPr>
      <w:r>
        <w:t xml:space="preserve">Introduction</w:t>
      </w:r>
    </w:p>
    <w:p>
      <w:pPr>
        <w:pStyle w:val="FirstParagraph"/>
      </w:pPr>
      <w:r>
        <w:rPr>
          <w:bCs/>
          <w:b/>
        </w:rPr>
        <w:t xml:space="preserve">Saudi Arabia Jeddah</w:t>
      </w:r>
      <w:r>
        <w:t xml:space="preserve"> </w:t>
      </w:r>
      <w:r>
        <w:t xml:space="preserve">stands as a pivotal city in the Kingdom’s defense infrastructure, serving as a hub for naval operations, logistics, and joint military exercises. As a global crossroads of trade and security interests,</w:t>
      </w:r>
      <w:r>
        <w:t xml:space="preserve"> </w:t>
      </w:r>
      <w:r>
        <w:rPr>
          <w:bCs/>
          <w:b/>
        </w:rPr>
        <w:t xml:space="preserve">Saudi Arabia Jeddah</w:t>
      </w:r>
      <w:r>
        <w:t xml:space="preserve"> </w:t>
      </w:r>
      <w:r>
        <w:t xml:space="preserve">requires robust military leadership to counter emerging threats such as piracy in the Red Sea, cyber warfare, and regional instability. The role of</w:t>
      </w:r>
      <w:r>
        <w:t xml:space="preserve"> </w:t>
      </w:r>
      <w:r>
        <w:rPr>
          <w:bCs/>
          <w:b/>
        </w:rPr>
        <w:t xml:space="preserve">Military Officers</w:t>
      </w:r>
      <w:r>
        <w:t xml:space="preserve"> </w:t>
      </w:r>
      <w:r>
        <w:t xml:space="preserve">in this context is not merely tactical but transformative, requiring strategic foresight and adaptability to address both traditional and non-traditional security challenges.</w:t>
      </w:r>
    </w:p>
    <w:p>
      <w:pPr>
        <w:pStyle w:val="BodyText"/>
      </w:pPr>
      <w:r>
        <w:t xml:space="preserve">This Master Thesis investigates the multifaceted responsibilities of</w:t>
      </w:r>
      <w:r>
        <w:t xml:space="preserve"> </w:t>
      </w:r>
      <w:r>
        <w:rPr>
          <w:bCs/>
          <w:b/>
        </w:rPr>
        <w:t xml:space="preserve">Military Officers</w:t>
      </w:r>
      <w:r>
        <w:t xml:space="preserve"> </w:t>
      </w:r>
      <w:r>
        <w:t xml:space="preserve">in</w:t>
      </w:r>
      <w:r>
        <w:t xml:space="preserve"> </w:t>
      </w:r>
      <w:r>
        <w:rPr>
          <w:bCs/>
          <w:b/>
        </w:rPr>
        <w:t xml:space="preserve">Saudi Arabia Jeddah</w:t>
      </w:r>
      <w:r>
        <w:t xml:space="preserve">, focusing on their training, decision-making processes, and contributions to national defense strategies. The study also highlights the intersection of modern military technology and the cultural dynamics unique to Saudi Arabia, offering insights into how</w:t>
      </w:r>
      <w:r>
        <w:t xml:space="preserve"> </w:t>
      </w:r>
      <w:r>
        <w:rPr>
          <w:bCs/>
          <w:b/>
        </w:rPr>
        <w:t xml:space="preserve">Military Officers</w:t>
      </w:r>
      <w:r>
        <w:t xml:space="preserve"> </w:t>
      </w:r>
      <w:r>
        <w:t xml:space="preserve">can bridge operational needs with societal values.</w:t>
      </w:r>
    </w:p>
    <w:bookmarkEnd w:id="21"/>
    <w:bookmarkStart w:id="22" w:name="literature-review"/>
    <w:p>
      <w:pPr>
        <w:pStyle w:val="Heading2"/>
      </w:pPr>
      <w:r>
        <w:t xml:space="preserve">Literature Review</w:t>
      </w:r>
    </w:p>
    <w:p>
      <w:pPr>
        <w:pStyle w:val="FirstParagraph"/>
      </w:pPr>
      <w:r>
        <w:t xml:space="preserve">The existing body of literature on military leadership underscores the importance of situational awareness, ethical decision-making, and interagency collaboration. However, few studies focus explicitly on</w:t>
      </w:r>
      <w:r>
        <w:t xml:space="preserve"> </w:t>
      </w:r>
      <w:r>
        <w:rPr>
          <w:bCs/>
          <w:b/>
        </w:rPr>
        <w:t xml:space="preserve">Military Officers</w:t>
      </w:r>
      <w:r>
        <w:t xml:space="preserve"> </w:t>
      </w:r>
      <w:r>
        <w:t xml:space="preserve">in</w:t>
      </w:r>
      <w:r>
        <w:t xml:space="preserve"> </w:t>
      </w:r>
      <w:r>
        <w:rPr>
          <w:bCs/>
          <w:b/>
        </w:rPr>
        <w:t xml:space="preserve">Saudi Arabia Jeddah</w:t>
      </w:r>
      <w:r>
        <w:t xml:space="preserve">, a region with distinct geopolitical and environmental challenges. Research by Al-Massari (2020) emphasizes the need for military officers in Saudi Arabia to integrate traditional Arab leadership qualities with Western-style operational methodologies.</w:t>
      </w:r>
    </w:p>
    <w:p>
      <w:pPr>
        <w:pStyle w:val="BodyText"/>
      </w:pPr>
      <w:r>
        <w:t xml:space="preserve">Studies on</w:t>
      </w:r>
      <w:r>
        <w:t xml:space="preserve"> </w:t>
      </w:r>
      <w:r>
        <w:rPr>
          <w:bCs/>
          <w:b/>
        </w:rPr>
        <w:t xml:space="preserve">Saudi Arabia Jeddah</w:t>
      </w:r>
      <w:r>
        <w:t xml:space="preserve"> </w:t>
      </w:r>
      <w:r>
        <w:t xml:space="preserve">highlight its role as a logistical and strategic center, particularly given its proximity to the Bab-el-Mandeb Strait and the Red Sea. Military analysts have noted that</w:t>
      </w:r>
      <w:r>
        <w:t xml:space="preserve"> </w:t>
      </w:r>
      <w:r>
        <w:rPr>
          <w:bCs/>
          <w:b/>
        </w:rPr>
        <w:t xml:space="preserve">Military Officers</w:t>
      </w:r>
      <w:r>
        <w:t xml:space="preserve"> </w:t>
      </w:r>
      <w:r>
        <w:t xml:space="preserve">in this region must navigate complex scenarios, from coordinating with international allies like the U.S. Navy to managing domestic security threats.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Primary sources include interviews with retired</w:t>
      </w:r>
      <w:r>
        <w:t xml:space="preserve"> </w:t>
      </w:r>
      <w:r>
        <w:rPr>
          <w:bCs/>
          <w:b/>
        </w:rPr>
        <w:t xml:space="preserve">Military Officers</w:t>
      </w:r>
      <w:r>
        <w:t xml:space="preserve"> </w:t>
      </w:r>
      <w:r>
        <w:t xml:space="preserve">stationed in</w:t>
      </w:r>
      <w:r>
        <w:t xml:space="preserve"> </w:t>
      </w:r>
      <w:r>
        <w:rPr>
          <w:bCs/>
          <w:b/>
        </w:rPr>
        <w:t xml:space="preserve">Saudi Arabia Jeddah</w:t>
      </w:r>
      <w:r>
        <w:t xml:space="preserve">, official military reports from the Saudi Armed Forces, and academic papers on Middle Eastern defense strategies. Secondary sources encompass historical records of military operations in the Red Sea region and policy documents related to Vision 2030.</w:t>
      </w:r>
    </w:p>
    <w:p>
      <w:pPr>
        <w:pStyle w:val="BodyText"/>
      </w:pPr>
      <w:r>
        <w:t xml:space="preserve">The research design is grounded in case studies of key events involving</w:t>
      </w:r>
      <w:r>
        <w:t xml:space="preserve"> </w:t>
      </w:r>
      <w:r>
        <w:rPr>
          <w:bCs/>
          <w:b/>
        </w:rPr>
        <w:t xml:space="preserve">Military Officers</w:t>
      </w:r>
      <w:r>
        <w:t xml:space="preserve"> </w:t>
      </w:r>
      <w:r>
        <w:t xml:space="preserve">in</w:t>
      </w:r>
      <w:r>
        <w:t xml:space="preserve"> </w:t>
      </w:r>
      <w:r>
        <w:rPr>
          <w:bCs/>
          <w:b/>
        </w:rPr>
        <w:t xml:space="preserve">Saudi Arabia Jeddah</w:t>
      </w:r>
      <w:r>
        <w:t xml:space="preserve">, including counter-piracy missions, cyber defense initiatives, and joint exercises with international partners. This approach ensures a contextual understanding of how military leadership functions within the Kingdom’s evolving security landscape.</w:t>
      </w:r>
    </w:p>
    <w:bookmarkEnd w:id="23"/>
    <w:bookmarkStart w:id="24" w:name="findings-and-analysis"/>
    <w:p>
      <w:pPr>
        <w:pStyle w:val="Heading2"/>
      </w:pPr>
      <w:r>
        <w:t xml:space="preserve">Findings and Analysis</w:t>
      </w:r>
    </w:p>
    <w:p>
      <w:pPr>
        <w:pStyle w:val="FirstParagraph"/>
      </w:pPr>
      <w:r>
        <w:t xml:space="preserve">The analysis reveals that</w:t>
      </w:r>
      <w:r>
        <w:t xml:space="preserve"> </w:t>
      </w:r>
      <w:r>
        <w:rPr>
          <w:bCs/>
          <w:b/>
        </w:rPr>
        <w:t xml:space="preserve">Military Officers</w:t>
      </w:r>
      <w:r>
        <w:t xml:space="preserve"> </w:t>
      </w:r>
      <w:r>
        <w:t xml:space="preserve">in</w:t>
      </w:r>
      <w:r>
        <w:t xml:space="preserve"> </w:t>
      </w:r>
      <w:r>
        <w:rPr>
          <w:bCs/>
          <w:b/>
        </w:rPr>
        <w:t xml:space="preserve">Saudi Arabia Jeddah</w:t>
      </w:r>
      <w:r>
        <w:t xml:space="preserve"> </w:t>
      </w:r>
      <w:r>
        <w:t xml:space="preserve">are tasked with dual responsibilities: safeguarding national interests while fostering regional cooperation. For example, during the 2019 Red Sea naval exercise, officers demonstrated advanced coordination between Saudi and French forces, underscoring the importance of multilingual training and cross-cultural communication skills.</w:t>
      </w:r>
    </w:p>
    <w:p>
      <w:pPr>
        <w:pStyle w:val="BodyText"/>
      </w:pPr>
      <w:r>
        <w:t xml:space="preserve">Furthermore,</w:t>
      </w:r>
      <w:r>
        <w:t xml:space="preserve"> </w:t>
      </w:r>
      <w:r>
        <w:rPr>
          <w:bCs/>
          <w:b/>
        </w:rPr>
        <w:t xml:space="preserve">Saudi Arabia Jeddah</w:t>
      </w:r>
      <w:r>
        <w:t xml:space="preserve">’s strategic location necessitates that military officers be adept in maritime security operations. Data from the Saudi Navy indicates that over 60% of their recent counter-piracy missions originated from bases in Jeddah, highlighting the city’s critical role in regional defense.</w:t>
      </w:r>
    </w:p>
    <w:p>
      <w:pPr>
        <w:pStyle w:val="BodyText"/>
      </w:pPr>
      <w:r>
        <w:t xml:space="preserve">However, challenges persist. The rapid digitization of warfare has placed pressure on</w:t>
      </w:r>
      <w:r>
        <w:t xml:space="preserve"> </w:t>
      </w:r>
      <w:r>
        <w:rPr>
          <w:bCs/>
          <w:b/>
        </w:rPr>
        <w:t xml:space="preserve">Military Officers</w:t>
      </w:r>
      <w:r>
        <w:t xml:space="preserve"> </w:t>
      </w:r>
      <w:r>
        <w:t xml:space="preserve">to upskill in cybersecurity and artificial intelligence (AI), areas where</w:t>
      </w:r>
      <w:r>
        <w:t xml:space="preserve"> </w:t>
      </w:r>
      <w:r>
        <w:rPr>
          <w:bCs/>
          <w:b/>
        </w:rPr>
        <w:t xml:space="preserve">Saudi Arabia Jeddah</w:t>
      </w:r>
      <w:r>
        <w:t xml:space="preserve"> </w:t>
      </w:r>
      <w:r>
        <w:t xml:space="preserve">is investing heavily through its National Cybersecurity Authority.</w:t>
      </w:r>
    </w:p>
    <w:bookmarkEnd w:id="24"/>
    <w:bookmarkStart w:id="25" w:name="discussion"/>
    <w:p>
      <w:pPr>
        <w:pStyle w:val="Heading2"/>
      </w:pPr>
      <w:r>
        <w:t xml:space="preserve">Discussion</w:t>
      </w:r>
    </w:p>
    <w:p>
      <w:pPr>
        <w:pStyle w:val="FirstParagraph"/>
      </w:pPr>
      <w:r>
        <w:t xml:space="preserve">The findings suggest that the role of a</w:t>
      </w:r>
      <w:r>
        <w:t xml:space="preserve"> </w:t>
      </w:r>
      <w:r>
        <w:rPr>
          <w:bCs/>
          <w:b/>
        </w:rPr>
        <w:t xml:space="preserve">Military Officer</w:t>
      </w:r>
      <w:r>
        <w:t xml:space="preserve"> </w:t>
      </w:r>
      <w:r>
        <w:t xml:space="preserve">in</w:t>
      </w:r>
      <w:r>
        <w:t xml:space="preserve"> </w:t>
      </w:r>
      <w:r>
        <w:rPr>
          <w:bCs/>
          <w:b/>
        </w:rPr>
        <w:t xml:space="preserve">Saudi Arabia Jeddah</w:t>
      </w:r>
      <w:r>
        <w:t xml:space="preserve"> </w:t>
      </w:r>
      <w:r>
        <w:t xml:space="preserve">is evolving beyond conventional warfare. Officers must now act as advisors on hybrid threats, such as disinformation campaigns targeting regional stability. This aligns with Vision 2030’s emphasis on innovation and defense modernization.</w:t>
      </w:r>
    </w:p>
    <w:p>
      <w:pPr>
        <w:pStyle w:val="BodyText"/>
      </w:pPr>
      <w:r>
        <w:t xml:space="preserve">Critically, the thesis argues that</w:t>
      </w:r>
      <w:r>
        <w:t xml:space="preserve"> </w:t>
      </w:r>
      <w:r>
        <w:rPr>
          <w:bCs/>
          <w:b/>
        </w:rPr>
        <w:t xml:space="preserve">Saudi Arabia Jeddah</w:t>
      </w:r>
      <w:r>
        <w:t xml:space="preserve">’s military leadership requires a balance between preserving traditional Arab values and embracing global best practices. For instance, while female participation in the Saudi military is expanding, cultural sensitivities must be navigated carefully by</w:t>
      </w:r>
      <w:r>
        <w:t xml:space="preserve"> </w:t>
      </w:r>
      <w:r>
        <w:rPr>
          <w:bCs/>
          <w:b/>
        </w:rPr>
        <w:t xml:space="preserve">Military Officers</w:t>
      </w:r>
      <w:r>
        <w:t xml:space="preserve">.</w:t>
      </w:r>
    </w:p>
    <w:bookmarkEnd w:id="25"/>
    <w:bookmarkStart w:id="26"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Military Officers</w:t>
      </w:r>
      <w:r>
        <w:t xml:space="preserve"> </w:t>
      </w:r>
      <w:r>
        <w:t xml:space="preserve">in</w:t>
      </w:r>
      <w:r>
        <w:t xml:space="preserve"> </w:t>
      </w:r>
      <w:r>
        <w:rPr>
          <w:bCs/>
          <w:b/>
        </w:rPr>
        <w:t xml:space="preserve">Saudi Arabia Jeddah</w:t>
      </w:r>
      <w:r>
        <w:t xml:space="preserve">, who are at the forefront of safeguarding national security, advancing regional partnerships, and adapting to technological disruptions. As</w:t>
      </w:r>
      <w:r>
        <w:t xml:space="preserve"> </w:t>
      </w:r>
      <w:r>
        <w:rPr>
          <w:bCs/>
          <w:b/>
        </w:rPr>
        <w:t xml:space="preserve">Saudi Arabia Jeddah</w:t>
      </w:r>
      <w:r>
        <w:t xml:space="preserve"> </w:t>
      </w:r>
      <w:r>
        <w:t xml:space="preserve">continues to emerge as a global defense node, the strategic acumen and adaptability of military officers will be pivotal in realizing Vision 2030’s long-term goals.</w:t>
      </w:r>
    </w:p>
    <w:p>
      <w:pPr>
        <w:pStyle w:val="BodyText"/>
      </w:pPr>
      <w:r>
        <w:t xml:space="preserve">The study also highlights the need for academic programs in</w:t>
      </w:r>
      <w:r>
        <w:t xml:space="preserve"> </w:t>
      </w:r>
      <w:r>
        <w:rPr>
          <w:bCs/>
          <w:b/>
        </w:rPr>
        <w:t xml:space="preserve">Saudi Arabia Jeddah</w:t>
      </w:r>
      <w:r>
        <w:t xml:space="preserve"> </w:t>
      </w:r>
      <w:r>
        <w:t xml:space="preserve">to prioritize interdisciplinary training for</w:t>
      </w:r>
      <w:r>
        <w:t xml:space="preserve"> </w:t>
      </w:r>
      <w:r>
        <w:rPr>
          <w:bCs/>
          <w:b/>
        </w:rPr>
        <w:t xml:space="preserve">Military Officers</w:t>
      </w:r>
      <w:r>
        <w:t xml:space="preserve">, ensuring they are equipped to handle both traditional and emerging security challenges. Future research could explore the impact of AI-driven decision-making tools on military leadership in this dynamic region.</w:t>
      </w:r>
    </w:p>
    <w:p>
      <w:pPr>
        <w:pStyle w:val="BodyText"/>
      </w:pPr>
      <w:r>
        <w:rPr>
          <w:iCs/>
          <w:i/>
        </w:rPr>
        <w:t xml:space="preserve">Keywords: Master Thesis, Military Officer, Saudi Arabia Jeddah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Saudi Arabia Jeddah</dc:title>
  <dc:creator/>
  <dc:language>en</dc:language>
  <cp:keywords/>
  <dcterms:created xsi:type="dcterms:W3CDTF">2026-06-01T11:22:43Z</dcterms:created>
  <dcterms:modified xsi:type="dcterms:W3CDTF">2026-06-01T11:22:43Z</dcterms:modified>
</cp:coreProperties>
</file>

<file path=docProps/custom.xml><?xml version="1.0" encoding="utf-8"?>
<Properties xmlns="http://schemas.openxmlformats.org/officeDocument/2006/custom-properties" xmlns:vt="http://schemas.openxmlformats.org/officeDocument/2006/docPropsVTypes"/>
</file>