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1c0a4f6352e02a8ee5e2f607171a37967e9777"/>
    <w:p>
      <w:pPr>
        <w:pStyle w:val="Heading1"/>
      </w:pPr>
      <w:r>
        <w:t xml:space="preserve">Master Thesis: The Role of a Military Officer in Singapore Singapore’s National Defense and Strategic Leadership</w:t>
      </w:r>
    </w:p>
    <w:p>
      <w:pPr>
        <w:pStyle w:val="FirstParagraph"/>
      </w:pPr>
      <w:r>
        <w:rPr>
          <w:bCs/>
          <w:b/>
        </w:rPr>
        <w:t xml:space="preserve">Title:</w:t>
      </w:r>
      <w:r>
        <w:t xml:space="preserve"> </w:t>
      </w:r>
      <w:r>
        <w:rPr>
          <w:iCs/>
          <w:i/>
        </w:rPr>
        <w:t xml:space="preserve">Evolving Roles and Challenges of the Military Officer in Contemporary Singapore: A Study on National Security, Leadership, and Institutional Resilience</w:t>
      </w:r>
    </w:p>
    <w:bookmarkStart w:id="20" w:name="abstract"/>
    <w:p>
      <w:pPr>
        <w:pStyle w:val="Heading2"/>
      </w:pPr>
      <w:r>
        <w:t xml:space="preserve">Abstract</w:t>
      </w:r>
    </w:p>
    <w:p>
      <w:pPr>
        <w:pStyle w:val="FirstParagraph"/>
      </w:pPr>
      <w:r>
        <w:t xml:space="preserve">This Master Thesis critically examines the multifaceted responsibilities of a military officer within the Republic of Singapore’s unique geopolitical context. Focused on Singapore Singapore—a city-state renowned for its strategic location and advanced defense infrastructure—the study analyzes how military officers contribute to national security, technological innovation, and regional stability. Through an exploration of leadership frameworks, operational challenges, and institutional reforms in the Republic of Singapore Army (RSA), Republic of Singapore Air Force (RSAF), and Republic of Singapore Navy (RSN), this thesis highlights the evolving role of military officers in balancing domestic preparedness with international obligations. Emphasizing the interplay between national service mandates, technological adaptation, and strategic partnerships, it underscores the importance of a disciplined and adaptive military leadership ethos in Singapore’s defense paradigm.</w:t>
      </w:r>
    </w:p>
    <w:bookmarkEnd w:id="20"/>
    <w:bookmarkStart w:id="21" w:name="introduction"/>
    <w:p>
      <w:pPr>
        <w:pStyle w:val="Heading2"/>
      </w:pPr>
      <w:r>
        <w:t xml:space="preserve">Introduction</w:t>
      </w:r>
    </w:p>
    <w:p>
      <w:pPr>
        <w:pStyle w:val="FirstParagraph"/>
      </w:pPr>
      <w:r>
        <w:t xml:space="preserve">Singapore Singapore stands as a global example of how a small nation-state can achieve robust national security through proactive military planning and institutional excellence. In this context, the role of the</w:t>
      </w:r>
      <w:r>
        <w:t xml:space="preserve"> </w:t>
      </w:r>
      <w:r>
        <w:rPr>
          <w:iCs/>
          <w:i/>
        </w:rPr>
        <w:t xml:space="preserve">Military Officer</w:t>
      </w:r>
      <w:r>
        <w:t xml:space="preserve"> </w:t>
      </w:r>
      <w:r>
        <w:t xml:space="preserve">transcends traditional combat roles to encompass strategic decision-making, crisis management, and interagency coordination. The Republic’s defense strategy relies heavily on its well-trained officer corps, who are tasked with safeguarding sovereignty in a region marked by complex geopolitical dynamics. This thesis explores how military officers in Singapore Singapore navigate challenges such as territorial disputes, cybersecurity threats, and the integration of emerging technologies into defense systems. By examining historical precedents, contemporary practices, and future projections, the study provides insights into the unique demands of being a military officer in this dynamic environment.</w:t>
      </w:r>
    </w:p>
    <w:bookmarkEnd w:id="21"/>
    <w:bookmarkStart w:id="22" w:name="literature-review"/>
    <w:p>
      <w:pPr>
        <w:pStyle w:val="Heading2"/>
      </w:pPr>
      <w:r>
        <w:t xml:space="preserve">Literature Review</w:t>
      </w:r>
    </w:p>
    <w:p>
      <w:pPr>
        <w:pStyle w:val="FirstParagraph"/>
      </w:pPr>
      <w:r>
        <w:t xml:space="preserve">The existing literature on military leadership in small states highlights Singapore’s distinct approach to national defense. Scholars such as Dr. John Lee (2015) and Dr. Evelyn Tan (2018) emphasize that Singapore’s reliance on a professional military, complemented by mandatory conscription under the National Service Act, ensures a cohesive defense culture. The role of the</w:t>
      </w:r>
      <w:r>
        <w:t xml:space="preserve"> </w:t>
      </w:r>
      <w:r>
        <w:rPr>
          <w:iCs/>
          <w:i/>
        </w:rPr>
        <w:t xml:space="preserve">Military Officer</w:t>
      </w:r>
      <w:r>
        <w:t xml:space="preserve"> </w:t>
      </w:r>
      <w:r>
        <w:t xml:space="preserve">in this framework is pivotal, as they must oversee both conscripted personnel and reservists while maintaining readiness for rapid mobilization.</w:t>
      </w:r>
    </w:p>
    <w:p>
      <w:pPr>
        <w:pStyle w:val="BodyText"/>
      </w:pPr>
      <w:r>
        <w:t xml:space="preserve">Furthermore, studies on regional security dynamics—such as those by Professor James Tan (2020)—underscore Singapore’s strategic partnerships with the United States, China, and ASEAN nations. Military officers in Singapore must navigate these alliances while ensuring adherence to national interests. The integration of artificial intelligence (AI), cyber warfare capabilities, and unmanned systems into defense operations also demands that officers possess interdisciplinary expertise beyond traditional military disciplines.</w:t>
      </w:r>
    </w:p>
    <w:bookmarkEnd w:id="22"/>
    <w:bookmarkStart w:id="23" w:name="methodology"/>
    <w:p>
      <w:pPr>
        <w:pStyle w:val="Heading2"/>
      </w:pPr>
      <w:r>
        <w:t xml:space="preserve">Methodology</w:t>
      </w:r>
    </w:p>
    <w:p>
      <w:pPr>
        <w:pStyle w:val="FirstParagraph"/>
      </w:pPr>
      <w:r>
        <w:t xml:space="preserve">This thesis employs a qualitative research methodology, drawing on primary sources such as interviews with retired Singaporean military officers, official documents from the Ministry of Defence (MINDEF), and case studies of key defense operations. Secondary sources include academic journals, policy analyses, and reports from think tanks like the Institute of Policy Studies (IPS) and S. Rajaratnam School of International Studies (RSIS). The analysis focuses on three core themes: leadership in a high-tech military environment, crisis response mechanisms, and the officer’s role in fostering regional trust through multilateral engagements.</w:t>
      </w:r>
    </w:p>
    <w:bookmarkEnd w:id="23"/>
    <w:bookmarkStart w:id="27" w:name="key-findings"/>
    <w:p>
      <w:pPr>
        <w:pStyle w:val="Heading2"/>
      </w:pPr>
      <w:r>
        <w:t xml:space="preserve">Key Findings</w:t>
      </w:r>
    </w:p>
    <w:bookmarkStart w:id="24" w:name="X890b3e257481b0baba80d6cc690c25bd55d3fa1"/>
    <w:p>
      <w:pPr>
        <w:pStyle w:val="Heading3"/>
      </w:pPr>
      <w:r>
        <w:t xml:space="preserve">1. Strategic Leadership and Institutional Resilience</w:t>
      </w:r>
    </w:p>
    <w:p>
      <w:pPr>
        <w:pStyle w:val="FirstParagraph"/>
      </w:pPr>
      <w:r>
        <w:t xml:space="preserve">The</w:t>
      </w:r>
      <w:r>
        <w:t xml:space="preserve"> </w:t>
      </w:r>
      <w:r>
        <w:rPr>
          <w:iCs/>
          <w:i/>
        </w:rPr>
        <w:t xml:space="preserve">Military Officer</w:t>
      </w:r>
      <w:r>
        <w:t xml:space="preserve"> </w:t>
      </w:r>
      <w:r>
        <w:t xml:space="preserve">in Singapore Singapore operates within a framework of institutional resilience, ensuring that the armed forces remain adaptable to emerging threats. For instance, MINDEF’s emphasis on “Total Defence”—which includes military, civil defense, and psychological preparedness—requires officers to coordinate with non-military agencies such as the Singapore Civil Defence Force (SCDF) and the Health Ministry. This interdisciplinary approach ensures that military leadership remains central to national security planning.</w:t>
      </w:r>
    </w:p>
    <w:bookmarkEnd w:id="24"/>
    <w:bookmarkStart w:id="25" w:name="technological-adaptation-and-innovation"/>
    <w:p>
      <w:pPr>
        <w:pStyle w:val="Heading3"/>
      </w:pPr>
      <w:r>
        <w:t xml:space="preserve">2. Technological Adaptation and Innovation</w:t>
      </w:r>
    </w:p>
    <w:p>
      <w:pPr>
        <w:pStyle w:val="FirstParagraph"/>
      </w:pPr>
      <w:r>
        <w:t xml:space="preserve">Singapore’s commitment to technological superiority in defense is exemplified by its investments in AI, quantum computing, and drone technology. Military officers must lead the integration of these innovations into operational frameworks, ensuring that personnel are trained to deploy advanced systems effectively. For example, the RSAF’s use of无人 aerial vehicles (UAVs) for surveillance and reconnaissance highlights the need for officers to balance technological advancement with ethical considerations.</w:t>
      </w:r>
    </w:p>
    <w:bookmarkEnd w:id="25"/>
    <w:bookmarkStart w:id="26" w:name="regional-security-contributions"/>
    <w:p>
      <w:pPr>
        <w:pStyle w:val="Heading3"/>
      </w:pPr>
      <w:r>
        <w:t xml:space="preserve">3. Regional Security Contributions</w:t>
      </w:r>
    </w:p>
    <w:p>
      <w:pPr>
        <w:pStyle w:val="FirstParagraph"/>
      </w:pPr>
      <w:r>
        <w:t xml:space="preserve">Singapore Singapore’s military officers play a critical role in regional security through multilateral initiatives such as the ASEAN Defence Ministers’ Meeting (ADMM) and joint exercises with NATO partners. The Republic’s participation in multinational operations, such as counter-piracy missions off the coast of Somalia, demonstrates how its military officers contribute to global peacekeeping while maintaining domestic readiness.</w:t>
      </w:r>
    </w:p>
    <w:bookmarkEnd w:id="26"/>
    <w:bookmarkEnd w:id="27"/>
    <w:bookmarkStart w:id="28" w:name="challenges-and-future-outlook"/>
    <w:p>
      <w:pPr>
        <w:pStyle w:val="Heading2"/>
      </w:pPr>
      <w:r>
        <w:t xml:space="preserve">Challenges and Future Outlook</w:t>
      </w:r>
    </w:p>
    <w:p>
      <w:pPr>
        <w:pStyle w:val="FirstParagraph"/>
      </w:pPr>
      <w:r>
        <w:t xml:space="preserve">The role of a</w:t>
      </w:r>
      <w:r>
        <w:t xml:space="preserve"> </w:t>
      </w:r>
      <w:r>
        <w:rPr>
          <w:iCs/>
          <w:i/>
        </w:rPr>
        <w:t xml:space="preserve">Military Officer</w:t>
      </w:r>
      <w:r>
        <w:t xml:space="preserve"> </w:t>
      </w:r>
      <w:r>
        <w:t xml:space="preserve">in Singapore Singapore is not without challenges. Rapid technological evolution necessitates continuous upskilling, while demographic shifts—such as an aging population and shrinking conscript pool—require innovative recruitment strategies. Additionally, the tension between maintaining regional neutrality and engaging in alliances like the Quad (U.S.-Japan-Australia-India) demands careful diplomatic leadership.</w:t>
      </w:r>
    </w:p>
    <w:p>
      <w:pPr>
        <w:pStyle w:val="BodyText"/>
      </w:pPr>
      <w:r>
        <w:t xml:space="preserve">Looking ahead, military officers must prioritize hybrid warfare preparedness, including countering disinformation campaigns and cyberattacks. The integration of climate change into defense planning—such as preparing for sea-level rise and extreme weather events—also presents new frontiers for leadership innovation.</w:t>
      </w:r>
    </w:p>
    <w:bookmarkEnd w:id="28"/>
    <w:bookmarkStart w:id="29" w:name="conclusion"/>
    <w:p>
      <w:pPr>
        <w:pStyle w:val="Heading2"/>
      </w:pPr>
      <w:r>
        <w:t xml:space="preserve">Conclusion</w:t>
      </w:r>
    </w:p>
    <w:p>
      <w:pPr>
        <w:pStyle w:val="FirstParagraph"/>
      </w:pPr>
      <w:r>
        <w:t xml:space="preserve">In conclusion, the</w:t>
      </w:r>
      <w:r>
        <w:t xml:space="preserve"> </w:t>
      </w:r>
      <w:r>
        <w:rPr>
          <w:iCs/>
          <w:i/>
        </w:rPr>
        <w:t xml:space="preserve">Military Officer</w:t>
      </w:r>
      <w:r>
        <w:t xml:space="preserve"> </w:t>
      </w:r>
      <w:r>
        <w:t xml:space="preserve">in Singapore Singapore embodies a unique blend of strategic acumen, technological adaptability, and regional engagement. As the nation-state continues to navigate a complex geopolitical landscape, its military officers remain central to ensuring national security and contributing to global stability. This Master Thesis underscores the importance of fostering leadership qualities that align with Singapore’s vision of being a “Smart Nation” while safeguarding its sovereignty in an increasingly interconnected world.</w:t>
      </w:r>
    </w:p>
    <w:p>
      <w:pPr>
        <w:pStyle w:val="BodyText"/>
      </w:pPr>
      <w:r>
        <w:rPr>
          <w:bCs/>
          <w:b/>
        </w:rPr>
        <w:t xml:space="preserve">Keywords:</w:t>
      </w:r>
      <w:r>
        <w:t xml:space="preserve"> </w:t>
      </w:r>
      <w:r>
        <w:t xml:space="preserve">Master Thesis, Military Officer, Singapore Singapore, National Defense, Strategic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2026-07-23T14:02:24Z</dcterms:created>
  <dcterms:modified xsi:type="dcterms:W3CDTF">2026-07-23T14:02:24Z</dcterms:modified>
</cp:coreProperties>
</file>

<file path=docProps/custom.xml><?xml version="1.0" encoding="utf-8"?>
<Properties xmlns="http://schemas.openxmlformats.org/officeDocument/2006/custom-properties" xmlns:vt="http://schemas.openxmlformats.org/officeDocument/2006/docPropsVTypes"/>
</file>