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4b0ece7cf36944aaa11c98a2b1f56915072e39b"/>
    <w:p>
      <w:pPr>
        <w:pStyle w:val="Heading1"/>
      </w:pPr>
      <w:r>
        <w:t xml:space="preserve">Master Thesis: The Role of Military Officers in the United States Miami Context</w:t>
      </w:r>
    </w:p>
    <w:bookmarkStart w:id="20" w:name="abstract"/>
    <w:p>
      <w:pPr>
        <w:pStyle w:val="Heading2"/>
      </w:pPr>
      <w:r>
        <w:t xml:space="preserve">Abstract</w:t>
      </w:r>
    </w:p>
    <w:p>
      <w:pPr>
        <w:pStyle w:val="FirstParagraph"/>
      </w:pPr>
      <w:r>
        <w:t xml:space="preserve">This Master Thesis explores the critical role of military officers within the strategic and geopolitical landscape of United States Miami. As a global hub for trade, tourism, and cultural exchange, Miami presents unique challenges and opportunities for military leadership. The document analyzes the responsibilities of military officers in safeguarding national interests while navigating issues such as hurricane preparedness, border security, and interagency collaboration. Emphasis is placed on how the qualifications and leadership strategies of military officers adapt to the specific demands of Miami's environment.</w:t>
      </w:r>
    </w:p>
    <w:bookmarkEnd w:id="20"/>
    <w:bookmarkStart w:id="21" w:name="introduction"/>
    <w:p>
      <w:pPr>
        <w:pStyle w:val="Heading2"/>
      </w:pPr>
      <w:r>
        <w:t xml:space="preserve">Introduction</w:t>
      </w:r>
    </w:p>
    <w:p>
      <w:pPr>
        <w:pStyle w:val="FirstParagraph"/>
      </w:pPr>
      <w:r>
        <w:t xml:space="preserve">The United States Miami region holds a pivotal position in global affairs due to its proximity to Latin America, the Caribbean, and international trade routes. As a city with a diverse population and dynamic economy, it requires robust security infrastructure and proactive leadership from military officers. This thesis examines the multifaceted responsibilities of military personnel stationed in or serving within this area. By focusing on United States Miami as a case study, it highlights how military officers contribute to national defense, disaster response, and regional stability.</w:t>
      </w:r>
    </w:p>
    <w:bookmarkEnd w:id="21"/>
    <w:bookmarkStart w:id="22" w:name="Xf16c550d785b5129eae3688d0fc28ae3f240175"/>
    <w:p>
      <w:pPr>
        <w:pStyle w:val="Heading2"/>
      </w:pPr>
      <w:r>
        <w:t xml:space="preserve">Strategic Importance of United States Miami</w:t>
      </w:r>
    </w:p>
    <w:p>
      <w:pPr>
        <w:pStyle w:val="FirstParagraph"/>
      </w:pPr>
      <w:r>
        <w:t xml:space="preserve">Miami’s strategic location makes it a vital asset for the U.S. Department of Defense. The city serves as a primary operating base for the U.S. Southern Command (SOUTHCOM), which oversees military operations in Latin America, the Caribbean, and parts of Africa. Military officers in this region are tasked with addressing threats ranging from drug trafficking to humanitarian crises.</w:t>
      </w:r>
    </w:p>
    <w:p>
      <w:pPr>
        <w:numPr>
          <w:ilvl w:val="0"/>
          <w:numId w:val="1001"/>
        </w:numPr>
        <w:pStyle w:val="Compact"/>
      </w:pPr>
      <w:r>
        <w:rPr>
          <w:bCs/>
          <w:b/>
        </w:rPr>
        <w:t xml:space="preserve">Geographic Advantages:</w:t>
      </w:r>
      <w:r>
        <w:t xml:space="preserve"> </w:t>
      </w:r>
      <w:r>
        <w:t xml:space="preserve">Miami’s access to the Atlantic Ocean and Gulf of Mexico enables rapid deployment of naval forces.</w:t>
      </w:r>
    </w:p>
    <w:p>
      <w:pPr>
        <w:numPr>
          <w:ilvl w:val="0"/>
          <w:numId w:val="1001"/>
        </w:numPr>
        <w:pStyle w:val="Compact"/>
      </w:pPr>
      <w:r>
        <w:rPr>
          <w:bCs/>
          <w:b/>
        </w:rPr>
        <w:t xml:space="preserve">Economic Influence:</w:t>
      </w:r>
      <w:r>
        <w:t xml:space="preserve"> </w:t>
      </w:r>
      <w:r>
        <w:t xml:space="preserve">As a major financial center, the city requires military coordination to protect critical infrastructure from cyber and physical threats.</w:t>
      </w:r>
    </w:p>
    <w:p>
      <w:pPr>
        <w:numPr>
          <w:ilvl w:val="0"/>
          <w:numId w:val="1001"/>
        </w:numPr>
        <w:pStyle w:val="Compact"/>
      </w:pPr>
      <w:r>
        <w:rPr>
          <w:bCs/>
          <w:b/>
        </w:rPr>
        <w:t xml:space="preserve">Cultural Diversity:</w:t>
      </w:r>
      <w:r>
        <w:t xml:space="preserve"> </w:t>
      </w:r>
      <w:r>
        <w:t xml:space="preserve">The multicultural population necessitates cultural competence among military officers to foster community trust and cooperation.</w:t>
      </w:r>
    </w:p>
    <w:bookmarkEnd w:id="22"/>
    <w:bookmarkStart w:id="23" w:name="Xa2d9a5d9bf404cbb64840b030652e1f4ab74593"/>
    <w:p>
      <w:pPr>
        <w:pStyle w:val="Heading2"/>
      </w:pPr>
      <w:r>
        <w:t xml:space="preserve">The Role of Military Officers in United States Miami</w:t>
      </w:r>
    </w:p>
    <w:p>
      <w:pPr>
        <w:pStyle w:val="FirstParagraph"/>
      </w:pPr>
      <w:r>
        <w:t xml:space="preserve">Military officers in Miami must balance operational duties with community engagement. Their responsibilities include:</w:t>
      </w:r>
    </w:p>
    <w:p>
      <w:pPr>
        <w:numPr>
          <w:ilvl w:val="0"/>
          <w:numId w:val="1002"/>
        </w:numPr>
        <w:pStyle w:val="Compact"/>
      </w:pPr>
      <w:r>
        <w:rPr>
          <w:bCs/>
          <w:b/>
        </w:rPr>
        <w:t xml:space="preserve">Disaster Management:</w:t>
      </w:r>
      <w:r>
        <w:t xml:space="preserve"> </w:t>
      </w:r>
      <w:r>
        <w:t xml:space="preserve">Leading hurricane response efforts and coordinating with local authorities to mitigate damage.</w:t>
      </w:r>
    </w:p>
    <w:p>
      <w:pPr>
        <w:numPr>
          <w:ilvl w:val="0"/>
          <w:numId w:val="1002"/>
        </w:numPr>
        <w:pStyle w:val="Compact"/>
      </w:pPr>
      <w:r>
        <w:rPr>
          <w:bCs/>
          <w:b/>
        </w:rPr>
        <w:t xml:space="preserve">Border Security:</w:t>
      </w:r>
      <w:r>
        <w:t xml:space="preserve"> </w:t>
      </w:r>
      <w:r>
        <w:t xml:space="preserve">Overseeing operations at the U.S.-Mexico border in southern Florida, where drug smuggling and human trafficking are prevalent.</w:t>
      </w:r>
    </w:p>
    <w:p>
      <w:pPr>
        <w:numPr>
          <w:ilvl w:val="0"/>
          <w:numId w:val="1002"/>
        </w:numPr>
        <w:pStyle w:val="Compact"/>
      </w:pPr>
      <w:r>
        <w:rPr>
          <w:bCs/>
          <w:b/>
        </w:rPr>
        <w:t xml:space="preserve">Diplomacy:</w:t>
      </w:r>
      <w:r>
        <w:t xml:space="preserve"> </w:t>
      </w:r>
      <w:r>
        <w:t xml:space="preserve">Representing the U.S. in regional dialogues with Latin American countries to address security concerns collaboratively.</w:t>
      </w:r>
    </w:p>
    <w:bookmarkEnd w:id="23"/>
    <w:bookmarkStart w:id="24" w:name="X128c62ce3408ceaf6479f74a8a31cf56e34ad7c"/>
    <w:p>
      <w:pPr>
        <w:pStyle w:val="Heading2"/>
      </w:pPr>
      <w:r>
        <w:t xml:space="preserve">Challenges Faced by Military Officers in United States Miami</w:t>
      </w:r>
    </w:p>
    <w:p>
      <w:pPr>
        <w:pStyle w:val="FirstParagraph"/>
      </w:pPr>
      <w:r>
        <w:t xml:space="preserve">The unique challenges of operating in Miami require military officers to possess specialized skills and adaptability:</w:t>
      </w:r>
    </w:p>
    <w:p>
      <w:pPr>
        <w:numPr>
          <w:ilvl w:val="0"/>
          <w:numId w:val="1003"/>
        </w:numPr>
        <w:pStyle w:val="Compact"/>
      </w:pPr>
      <w:r>
        <w:rPr>
          <w:bCs/>
          <w:b/>
        </w:rPr>
        <w:t xml:space="preserve">Climate Resilience:</w:t>
      </w:r>
      <w:r>
        <w:t xml:space="preserve"> </w:t>
      </w:r>
      <w:r>
        <w:t xml:space="preserve">Developing strategies to protect military assets and civilian populations from natural disasters.</w:t>
      </w:r>
    </w:p>
    <w:p>
      <w:pPr>
        <w:numPr>
          <w:ilvl w:val="0"/>
          <w:numId w:val="1003"/>
        </w:numPr>
        <w:pStyle w:val="Compact"/>
      </w:pPr>
      <w:r>
        <w:rPr>
          <w:bCs/>
          <w:b/>
        </w:rPr>
        <w:t xml:space="preserve">Interagency Coordination:</w:t>
      </w:r>
      <w:r>
        <w:t xml:space="preserve"> </w:t>
      </w:r>
      <w:r>
        <w:t xml:space="preserve">Working with federal, state, and local agencies during crises such as pandemics or wildfires.</w:t>
      </w:r>
    </w:p>
    <w:p>
      <w:pPr>
        <w:numPr>
          <w:ilvl w:val="0"/>
          <w:numId w:val="1003"/>
        </w:numPr>
        <w:pStyle w:val="Compact"/>
      </w:pPr>
      <w:r>
        <w:rPr>
          <w:bCs/>
          <w:b/>
        </w:rPr>
        <w:t xml:space="preserve">Cultural Sensitivity:</w:t>
      </w:r>
      <w:r>
        <w:t xml:space="preserve"> </w:t>
      </w:r>
      <w:r>
        <w:t xml:space="preserve">Navigating the complexities of engaging with communities that include immigrants and refugees from diverse backgrounds.</w:t>
      </w:r>
    </w:p>
    <w:bookmarkEnd w:id="24"/>
    <w:bookmarkStart w:id="25" w:name="X4c184683d6a6d88f5c4672a569207d7df7ff5b7"/>
    <w:p>
      <w:pPr>
        <w:pStyle w:val="Heading2"/>
      </w:pPr>
      <w:r>
        <w:t xml:space="preserve">Case Study: Hurricane Response in United States Miami</w:t>
      </w:r>
    </w:p>
    <w:p>
      <w:pPr>
        <w:pStyle w:val="FirstParagraph"/>
      </w:pPr>
      <w:r>
        <w:t xml:space="preserve">A notable example of military officers’ contributions in Miami is their role during hurricane seasons. The U.S. National Guard, under the leadership of experienced officers, deploys personnel to assist with evacuations, supply distribution, and infrastructure restoration. This case study underscores the importance of military training tailored to natural disaster scenarios and the need for officers to build strong relationships with local emergency management teams.</w:t>
      </w:r>
    </w:p>
    <w:bookmarkEnd w:id="25"/>
    <w:bookmarkStart w:id="26" w:name="X278e3d0ecff09c03ba57119acc3805a453345df"/>
    <w:p>
      <w:pPr>
        <w:pStyle w:val="Heading2"/>
      </w:pPr>
      <w:r>
        <w:t xml:space="preserve">Leadership Qualities for Military Officers in United States Miami</w:t>
      </w:r>
    </w:p>
    <w:p>
      <w:pPr>
        <w:pStyle w:val="FirstParagraph"/>
      </w:pPr>
      <w:r>
        <w:t xml:space="preserve">Effective leadership in Miami demands a unique set of competencies. Military officers must:</w:t>
      </w:r>
    </w:p>
    <w:p>
      <w:pPr>
        <w:numPr>
          <w:ilvl w:val="0"/>
          <w:numId w:val="1004"/>
        </w:numPr>
        <w:pStyle w:val="Compact"/>
      </w:pPr>
      <w:r>
        <w:rPr>
          <w:bCs/>
          <w:b/>
        </w:rPr>
        <w:t xml:space="preserve">Cultivate Cultural Intelligence:</w:t>
      </w:r>
      <w:r>
        <w:t xml:space="preserve"> </w:t>
      </w:r>
      <w:r>
        <w:t xml:space="preserve">Understand the nuances of local communities to enhance operational effectiveness.</w:t>
      </w:r>
    </w:p>
    <w:p>
      <w:pPr>
        <w:numPr>
          <w:ilvl w:val="0"/>
          <w:numId w:val="1004"/>
        </w:numPr>
        <w:pStyle w:val="Compact"/>
      </w:pPr>
      <w:r>
        <w:rPr>
          <w:bCs/>
          <w:b/>
        </w:rPr>
        <w:t xml:space="preserve">Prioritize Adaptive Thinking:</w:t>
      </w:r>
      <w:r>
        <w:t xml:space="preserve"> </w:t>
      </w:r>
      <w:r>
        <w:t xml:space="preserve">Develop solutions for evolving threats, such as climate change-induced disasters or emerging geopolitical conflicts.</w:t>
      </w:r>
    </w:p>
    <w:p>
      <w:pPr>
        <w:numPr>
          <w:ilvl w:val="0"/>
          <w:numId w:val="1004"/>
        </w:numPr>
        <w:pStyle w:val="Compact"/>
      </w:pPr>
      <w:r>
        <w:rPr>
          <w:bCs/>
          <w:b/>
        </w:rPr>
        <w:t xml:space="preserve">Strengthen Interagency Partnerships:</w:t>
      </w:r>
      <w:r>
        <w:t xml:space="preserve"> </w:t>
      </w:r>
      <w:r>
        <w:t xml:space="preserve">Collaborate with law enforcement, public health agencies, and NGOs to achieve common goals.</w:t>
      </w:r>
    </w:p>
    <w:bookmarkEnd w:id="26"/>
    <w:bookmarkStart w:id="27" w:name="conclusion"/>
    <w:p>
      <w:pPr>
        <w:pStyle w:val="Heading2"/>
      </w:pPr>
      <w:r>
        <w:t xml:space="preserve">Conclusion</w:t>
      </w:r>
    </w:p>
    <w:p>
      <w:pPr>
        <w:pStyle w:val="FirstParagraph"/>
      </w:pPr>
      <w:r>
        <w:t xml:space="preserve">The role of military officers in the United States Miami region is indispensable to national security and regional stability. Their ability to adapt leadership strategies to Miami’s unique challenges—ranging from natural disasters to geopolitical dynamics—ensures the city remains a resilient and secure hub. As this thesis demonstrates, the qualifications, responsibilities, and strategic importance of military officers in United States Miami must be continuously evaluated and refined to meet future demands.</w:t>
      </w:r>
    </w:p>
    <w:bookmarkEnd w:id="27"/>
    <w:bookmarkStart w:id="28" w:name="references"/>
    <w:p>
      <w:pPr>
        <w:pStyle w:val="Heading2"/>
      </w:pPr>
      <w:r>
        <w:t xml:space="preserve">References</w:t>
      </w:r>
    </w:p>
    <w:p>
      <w:pPr>
        <w:pStyle w:val="FirstParagraph"/>
      </w:pPr>
      <w:r>
        <w:t xml:space="preserve">This Master Thesis draws from official U.S. Southern Command publications, academic journals on military leadership, and case studies of disaster response efforts in Miami. Key sources include the Department of Defense’s Strategic Plan for the Caribbean Basin and reports by the National Oceanic and Atmospheric Administration (NOAA) on hurricane preparedness.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United States Miami</dc:title>
  <dc:creator/>
  <dc:language>en</dc:language>
  <cp:keywords/>
  <dcterms:created xsi:type="dcterms:W3CDTF">2026-07-24T16:43:43Z</dcterms:created>
  <dcterms:modified xsi:type="dcterms:W3CDTF">2026-07-24T16:43:43Z</dcterms:modified>
</cp:coreProperties>
</file>

<file path=docProps/custom.xml><?xml version="1.0" encoding="utf-8"?>
<Properties xmlns="http://schemas.openxmlformats.org/officeDocument/2006/custom-properties" xmlns:vt="http://schemas.openxmlformats.org/officeDocument/2006/docPropsVTypes"/>
</file>