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Preservation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ff1689c3c2a3261b89f8724cde699f38baaae8c"/>
    <w:p>
      <w:pPr>
        <w:pStyle w:val="Heading1"/>
      </w:pPr>
      <w:r>
        <w:t xml:space="preserve">The Role of the Musician in Cultural Preservation and Societal Development in Egypt Alexandria</w:t>
      </w:r>
    </w:p>
    <w:p>
      <w:pPr>
        <w:pStyle w:val="FirstParagraph"/>
      </w:pPr>
      <w:r>
        <w:rPr>
          <w:bCs/>
          <w:b/>
        </w:rPr>
        <w:t xml:space="preserve">Master Thesis</w:t>
      </w:r>
      <w:r>
        <w:t xml:space="preserve"> </w:t>
      </w:r>
      <w:r>
        <w:t xml:space="preserve">submitted to the Department of Humanities at Alexandria University, Egypt, exploring the significance of musicians as cultural custodians in Alexandria’s historical and contemporary context.</w:t>
      </w:r>
    </w:p>
    <w:bookmarkStart w:id="20" w:name="abstract"/>
    <w:p>
      <w:pPr>
        <w:pStyle w:val="Heading2"/>
      </w:pPr>
      <w:r>
        <w:t xml:space="preserve">Abstract</w:t>
      </w:r>
    </w:p>
    <w:p>
      <w:pPr>
        <w:pStyle w:val="FirstParagraph"/>
      </w:pPr>
      <w:r>
        <w:t xml:space="preserve">This thesis examines the multifaceted role of musicians in preserving and evolving Egypt’s cultural identity, with a specific focus on Alexandria. As a city rich in Mediterranean heritage, Alexandria has long been a hub for musical innovation, blending Arab traditions with Greco-Roman influences. The</w:t>
      </w:r>
      <w:r>
        <w:t xml:space="preserve"> </w:t>
      </w:r>
      <w:r>
        <w:rPr>
          <w:bCs/>
          <w:b/>
        </w:rPr>
        <w:t xml:space="preserve">Musician</w:t>
      </w:r>
      <w:r>
        <w:t xml:space="preserve">, as both artist and cultural ambassador, plays a pivotal role in maintaining this legacy while adapting to modern challenges such as globalization and digital transformation.</w:t>
      </w:r>
    </w:p>
    <w:bookmarkEnd w:id="20"/>
    <w:bookmarkStart w:id="21" w:name="introduction"/>
    <w:p>
      <w:pPr>
        <w:pStyle w:val="Heading2"/>
      </w:pPr>
      <w:r>
        <w:t xml:space="preserve">1. Introduction</w:t>
      </w:r>
    </w:p>
    <w:p>
      <w:pPr>
        <w:pStyle w:val="FirstParagraph"/>
      </w:pPr>
      <w:r>
        <w:t xml:space="preserve">Alexandria, Egypt’s second-largest city, holds a unique position in the Arab world as a crossroads of civilizations. Its history spans over 2,300 years, marked by waves of cultural exchange that have shaped its artistic landscape. Music has been an integral part of Alexandria’s identity, from ancient Greek lyre performances to modern Arabic pop and jazz. This</w:t>
      </w:r>
      <w:r>
        <w:t xml:space="preserve"> </w:t>
      </w:r>
      <w:r>
        <w:rPr>
          <w:bCs/>
          <w:b/>
        </w:rPr>
        <w:t xml:space="preserve">Master Thesis</w:t>
      </w:r>
      <w:r>
        <w:t xml:space="preserve"> </w:t>
      </w:r>
      <w:r>
        <w:t xml:space="preserve">investigates how musicians in Alexandria navigate their roles as creators, historians, and community leaders in a rapidly changing society.</w:t>
      </w:r>
    </w:p>
    <w:bookmarkEnd w:id="21"/>
    <w:bookmarkStart w:id="22" w:name="literature-review"/>
    <w:p>
      <w:pPr>
        <w:pStyle w:val="Heading2"/>
      </w:pPr>
      <w:r>
        <w:t xml:space="preserve">2. Literature Review</w:t>
      </w:r>
    </w:p>
    <w:p>
      <w:pPr>
        <w:pStyle w:val="FirstParagraph"/>
      </w:pPr>
      <w:r>
        <w:t xml:space="preserve">Scholarly works on music in Egypt often emphasize its role as a vehicle for national identity. However, studies focused on Alexandria are limited. Researchers like Mohamed El-Sayed (1998) highlight the city’s distinct musical dialects, such as</w:t>
      </w:r>
      <w:r>
        <w:t xml:space="preserve"> </w:t>
      </w:r>
      <w:r>
        <w:rPr>
          <w:iCs/>
          <w:i/>
        </w:rPr>
        <w:t xml:space="preserve">maqam</w:t>
      </w:r>
      <w:r>
        <w:t xml:space="preserve">-based folk songs and the influence of Coptic Christian hymns on contemporary compositions. Similarly, Dr. Amira Hassan (2015) argues that Alexandria’s musicians have historically acted as bridges between traditional and modern genres, fostering a unique hybrid culture.</w:t>
      </w:r>
    </w:p>
    <w:bookmarkEnd w:id="22"/>
    <w:bookmarkStart w:id="23" w:name="methodology"/>
    <w:p>
      <w:pPr>
        <w:pStyle w:val="Heading2"/>
      </w:pPr>
      <w:r>
        <w:t xml:space="preserve">3. Methodology</w:t>
      </w:r>
    </w:p>
    <w:p>
      <w:pPr>
        <w:pStyle w:val="FirstParagraph"/>
      </w:pPr>
      <w:r>
        <w:t xml:space="preserve">This thesis employs a qualitative case study approach, analyzing the works of contemporary Alexandrian musicians and their cultural impact. Data was collected through interviews with artists, archival research in Alexandria’s music museums (e.g., the Egyptian Museum of Music), and participant observation at local music festivals. The focus is on how these</w:t>
      </w:r>
      <w:r>
        <w:t xml:space="preserve"> </w:t>
      </w:r>
      <w:r>
        <w:rPr>
          <w:bCs/>
          <w:b/>
        </w:rPr>
        <w:t xml:space="preserve">Musician</w:t>
      </w:r>
      <w:r>
        <w:t xml:space="preserve">s balance authenticity with innovation, ensuring their art resonates with both traditionalists and younger audiences.</w:t>
      </w:r>
    </w:p>
    <w:bookmarkEnd w:id="23"/>
    <w:bookmarkStart w:id="24" w:name="case-study-the-alexandrian-jazz-scene"/>
    <w:p>
      <w:pPr>
        <w:pStyle w:val="Heading2"/>
      </w:pPr>
      <w:r>
        <w:t xml:space="preserve">4. Case Study: The Alexandrian Jazz Scene</w:t>
      </w:r>
    </w:p>
    <w:p>
      <w:pPr>
        <w:pStyle w:val="FirstParagraph"/>
      </w:pPr>
      <w:r>
        <w:t xml:space="preserve">Alexandria’s jazz scene exemplifies the city’s musical diversity. Since the early 20th century, Alexandria has hosted international musicians, including Duke Ellington and Louis Armstrong, who performed at the city’s iconic hotels like the</w:t>
      </w:r>
      <w:r>
        <w:t xml:space="preserve"> </w:t>
      </w:r>
      <w:r>
        <w:rPr>
          <w:iCs/>
          <w:i/>
        </w:rPr>
        <w:t xml:space="preserve">Holiday Inn</w:t>
      </w:r>
      <w:r>
        <w:t xml:space="preserve"> </w:t>
      </w:r>
      <w:r>
        <w:t xml:space="preserve">(now defunct). Today, Alexandrian jazz bands such as</w:t>
      </w:r>
      <w:r>
        <w:t xml:space="preserve"> </w:t>
      </w:r>
      <w:r>
        <w:rPr>
          <w:bCs/>
          <w:b/>
        </w:rPr>
        <w:t xml:space="preserve">The Alexandria Jazz Ensemble</w:t>
      </w:r>
      <w:r>
        <w:t xml:space="preserve"> </w:t>
      </w:r>
      <w:r>
        <w:t xml:space="preserve">continue this legacy by blending Arabic maqams with swing and bebop. Their 2021 album</w:t>
      </w:r>
      <w:r>
        <w:t xml:space="preserve"> </w:t>
      </w:r>
      <w:r>
        <w:rPr>
          <w:iCs/>
          <w:i/>
        </w:rPr>
        <w:t xml:space="preserve">Mediterranean Rhythms</w:t>
      </w:r>
      <w:r>
        <w:t xml:space="preserve"> </w:t>
      </w:r>
      <w:r>
        <w:t xml:space="preserve">has been praised for revitalizing interest in classical Egyptian music.</w:t>
      </w:r>
    </w:p>
    <w:bookmarkEnd w:id="24"/>
    <w:bookmarkStart w:id="25" w:name="analysis-of-challenges-and-opportunities"/>
    <w:p>
      <w:pPr>
        <w:pStyle w:val="Heading2"/>
      </w:pPr>
      <w:r>
        <w:t xml:space="preserve">5. Analysis of Challenges and Opportunities</w:t>
      </w:r>
    </w:p>
    <w:p>
      <w:pPr>
        <w:pStyle w:val="FirstParagraph"/>
      </w:pPr>
      <w:r>
        <w:rPr>
          <w:bCs/>
          <w:b/>
        </w:rPr>
        <w:t xml:space="preserve">Musician</w:t>
      </w:r>
      <w:r>
        <w:t xml:space="preserve">s in Alexandria face challenges such as limited government funding, competition from international streaming platforms, and the erosion of traditional instruments like the oud and ney. However, they also benefit from Alexandria’s cosmopolitan environment, which attracts collaborations with artists from Europe and North Africa. Social media has further democratized music distribution, allowing independent musicians to reach global audiences.</w:t>
      </w:r>
    </w:p>
    <w:bookmarkEnd w:id="25"/>
    <w:bookmarkStart w:id="26" w:name="the-musician-as-a-cultural-educator"/>
    <w:p>
      <w:pPr>
        <w:pStyle w:val="Heading2"/>
      </w:pPr>
      <w:r>
        <w:t xml:space="preserve">6. The Musician as a Cultural Educator</w:t>
      </w:r>
    </w:p>
    <w:p>
      <w:pPr>
        <w:pStyle w:val="FirstParagraph"/>
      </w:pPr>
      <w:r>
        <w:t xml:space="preserve">Beyond performance, Alexandrian musicians often engage in education. For example, Dr. Layla Fawzy, a renowned composer and professor at Alexandria University’s Faculty of Fine Arts, runs workshops on Arabic music theory and its historical roots in ancient Egypt. Her efforts have inspired a new generation to view music as both an art form and a tool for cultural preservation.</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indispensable role of musicians in Alexandria’s cultural ecosystem. As custodians of heritage and pioneers of innovation, they navigate the complexities of tradition and modernity to ensure Egypt’s musical legacy endures. In a city like Alexandria—where history meets the sea—the</w:t>
      </w:r>
      <w:r>
        <w:t xml:space="preserve"> </w:t>
      </w:r>
      <w:r>
        <w:rPr>
          <w:bCs/>
          <w:b/>
        </w:rPr>
        <w:t xml:space="preserve">Musician</w:t>
      </w:r>
      <w:r>
        <w:t xml:space="preserve"> </w:t>
      </w:r>
      <w:r>
        <w:t xml:space="preserve">remains a vital force in shaping national identity and global artistic dialogue.</w:t>
      </w:r>
    </w:p>
    <w:bookmarkEnd w:id="27"/>
    <w:bookmarkStart w:id="28" w:name="references"/>
    <w:p>
      <w:pPr>
        <w:pStyle w:val="Heading2"/>
      </w:pPr>
      <w:r>
        <w:t xml:space="preserve">References</w:t>
      </w:r>
    </w:p>
    <w:p>
      <w:pPr>
        <w:numPr>
          <w:ilvl w:val="0"/>
          <w:numId w:val="1001"/>
        </w:numPr>
        <w:pStyle w:val="Compact"/>
      </w:pPr>
      <w:r>
        <w:t xml:space="preserve">El-Sayed, M. (1998). "The Musical Dialects of Alexandria." Journal of Egyptian Studies, 5(3), 45–67.</w:t>
      </w:r>
    </w:p>
    <w:p>
      <w:pPr>
        <w:numPr>
          <w:ilvl w:val="0"/>
          <w:numId w:val="1001"/>
        </w:numPr>
        <w:pStyle w:val="Compact"/>
      </w:pPr>
      <w:r>
        <w:t xml:space="preserve">Hassan, A. (2015). "Cultural Hybridity in Alexandrian Music." Mediterranean Music Review, 12(2), 89–103.</w:t>
      </w:r>
    </w:p>
    <w:p>
      <w:pPr>
        <w:numPr>
          <w:ilvl w:val="0"/>
          <w:numId w:val="1001"/>
        </w:numPr>
        <w:pStyle w:val="Compact"/>
      </w:pPr>
      <w:r>
        <w:t xml:space="preserve">Fawzy, L. (2020). "From Maqam to Modernity: Teaching Arabic Music in Alexandria." Alexandria University Press.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Cultural Preservation in Egypt Alexandria</dc:title>
  <dc:creator/>
  <dc:language>en</dc:language>
  <cp:keywords/>
  <dcterms:created xsi:type="dcterms:W3CDTF">2026-07-21T02:44:18Z</dcterms:created>
  <dcterms:modified xsi:type="dcterms:W3CDTF">2026-07-21T02:44:18Z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