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Italy</w:t>
      </w:r>
      <w:r>
        <w:t xml:space="preserve"> </w:t>
      </w:r>
      <w:r>
        <w:t xml:space="preserve">Naples</w:t>
      </w:r>
    </w:p>
    <w:bookmarkStart w:id="26" w:name="X839f440347b9e100afe2a9257c27e66a922e9e9"/>
    <w:p>
      <w:pPr>
        <w:pStyle w:val="Heading1"/>
      </w:pPr>
      <w:r>
        <w:t xml:space="preserve">Master Thesis: The Role of the Musician in Italy Naples</w:t>
      </w:r>
    </w:p>
    <w:p>
      <w:pPr>
        <w:pStyle w:val="FirstParagraph"/>
      </w:pPr>
      <w:r>
        <w:rPr>
          <w:bCs/>
          <w:b/>
        </w:rPr>
        <w:t xml:space="preserve">Introduction:</w:t>
      </w:r>
    </w:p>
    <w:p>
      <w:pPr>
        <w:pStyle w:val="BodyText"/>
      </w:pPr>
      <w:r>
        <w:t xml:space="preserve">The Master Thesis titled "The Role of the Musician in Italy Naples" explores the historical, cultural, and contemporary significance of musicians within the vibrant musical landscape of Naples. As a city renowned for its rich artistic heritage, Italy Naples has long been a cradle for musical innovation and tradition. This thesis aims to analyze how musicians in this region have shaped local identity through their work, while also navigating challenges such as economic constraints, cultural preservation, and evolving artistic trends.</w:t>
      </w:r>
    </w:p>
    <w:bookmarkStart w:id="20" w:name="Xf73267d120a426b58e7695eb823001ad47de98a"/>
    <w:p>
      <w:pPr>
        <w:pStyle w:val="Heading2"/>
      </w:pPr>
      <w:r>
        <w:t xml:space="preserve">Historical Context of Music in Italy Naples</w:t>
      </w:r>
    </w:p>
    <w:p>
      <w:pPr>
        <w:pStyle w:val="FirstParagraph"/>
      </w:pPr>
      <w:r>
        <w:t xml:space="preserve">Naples has played a pivotal role in the development of Western classical music. From the Baroque era to the present day, Italian composers such as Giovanni Battista Pergolesi and Gaetano Donizetti emerged from this region, contributing to operatic masterpieces that still resonate globally. The city’s Neapolitan music tradition—characterized by melodies like "O Sole Mio" and "Funiculì Funiculà"—has also defined its cultural identity. These elements form the foundation for understanding the enduring legacy of musicians in Italy Naples.</w:t>
      </w:r>
    </w:p>
    <w:bookmarkEnd w:id="20"/>
    <w:bookmarkStart w:id="21" w:name="X5fb7505ced3ca7c90d40e82118bd2fdb8eaae67"/>
    <w:p>
      <w:pPr>
        <w:pStyle w:val="Heading2"/>
      </w:pPr>
      <w:r>
        <w:t xml:space="preserve">Case Study: The Musician as a Cultural Ambassador</w:t>
      </w:r>
    </w:p>
    <w:p>
      <w:pPr>
        <w:pStyle w:val="FirstParagraph"/>
      </w:pPr>
      <w:r>
        <w:t xml:space="preserve">This section focuses on contemporary musicians in Naples who embody the city’s dual role as a guardian of tradition and an innovator. For instance, artists like</w:t>
      </w:r>
      <w:r>
        <w:t xml:space="preserve"> </w:t>
      </w:r>
      <w:r>
        <w:rPr>
          <w:bCs/>
          <w:b/>
        </w:rPr>
        <w:t xml:space="preserve">Ennio Morricone</w:t>
      </w:r>
      <w:r>
        <w:t xml:space="preserve">, born in Rome but deeply influenced by Neapolitan music, exemplify how regional traditions can inspire global creativity. Similarly, local bands and solo performers integrate elements of tarantella (a traditional folk dance) with modern genres such as jazz or electronic music. These musicians not only preserve Naples’ musical heritage but also adapt it to engage new audiences.</w:t>
      </w:r>
    </w:p>
    <w:bookmarkEnd w:id="21"/>
    <w:bookmarkStart w:id="22" w:name="Xb2d2f9be2b2155509a93917bbfe46378bcadb38"/>
    <w:p>
      <w:pPr>
        <w:pStyle w:val="Heading2"/>
      </w:pPr>
      <w:r>
        <w:t xml:space="preserve">Economic and Social Challenges Faced by Musicians in Naples</w:t>
      </w:r>
    </w:p>
    <w:p>
      <w:pPr>
        <w:pStyle w:val="FirstParagraph"/>
      </w:pPr>
      <w:r>
        <w:t xml:space="preserve">Despite its cultural richness, Italy Naples presents unique challenges for musicians. Economic instability in the region has limited funding for arts education and public performances. Many aspiring musicians struggle to balance creative work with financial survival, often turning to alternative income sources such as teaching or gigging at local festivals. Additionally, the rise of digital platforms has altered how music is consumed, forcing Naples-based artists to compete globally while maintaining their regional roots.</w:t>
      </w:r>
    </w:p>
    <w:bookmarkEnd w:id="22"/>
    <w:bookmarkStart w:id="23" w:name="Xa6b98edb87d0ec2f29e88805765ba5ae5ad0ae9"/>
    <w:p>
      <w:pPr>
        <w:pStyle w:val="Heading2"/>
      </w:pPr>
      <w:r>
        <w:t xml:space="preserve">Preservation and Innovation: A Delicate Balance</w:t>
      </w:r>
    </w:p>
    <w:p>
      <w:pPr>
        <w:pStyle w:val="FirstParagraph"/>
      </w:pPr>
      <w:r>
        <w:t xml:space="preserve">Musicians in Italy Naples face the dual task of preserving traditional sounds while embracing innovation. Institutions like the Conservatorio di Musica "S. Pietro a Majella" play a critical role in educating young artists about both classical Neapolitan traditions and contemporary techniques. Collaborations between local musicians and international artists have also emerged, such as cross-cultural projects blending Neapolitan folk music with African rhythms or Latin jazz. These efforts highlight the adaptability of Naples’ musical culture.</w:t>
      </w:r>
    </w:p>
    <w:bookmarkEnd w:id="23"/>
    <w:bookmarkStart w:id="24" w:name="community-engagement-and-music-education"/>
    <w:p>
      <w:pPr>
        <w:pStyle w:val="Heading2"/>
      </w:pPr>
      <w:r>
        <w:t xml:space="preserve">Community Engagement and Music Education</w:t>
      </w:r>
    </w:p>
    <w:p>
      <w:pPr>
        <w:pStyle w:val="FirstParagraph"/>
      </w:pPr>
      <w:r>
        <w:t xml:space="preserve">Music in Naples is deeply intertwined with community life. Public festivals, street performances, and church choirs provide platforms for musicians to connect with audiences. Educational programs initiated by organizations like the Naples Opera House aim to nurture local talent by offering scholarships and mentorship opportunities. Such initiatives are vital for ensuring that the next generation of musicians in Italy Naples continues to thrive.</w:t>
      </w:r>
    </w:p>
    <w:bookmarkEnd w:id="24"/>
    <w:bookmarkStart w:id="25" w:name="Xacd4e59cb4a97ebff2d34f73298d9e67ced0038"/>
    <w:p>
      <w:pPr>
        <w:pStyle w:val="Heading2"/>
      </w:pPr>
      <w:r>
        <w:t xml:space="preserve">Conclusion: The Future of Musician Identity in Naples</w:t>
      </w:r>
    </w:p>
    <w:p>
      <w:pPr>
        <w:pStyle w:val="FirstParagraph"/>
      </w:pPr>
      <w:r>
        <w:t xml:space="preserve">In conclusion, this Master Thesis underscores the multifaceted role of musicians in Italy Naples. From their historical contributions to their modern-day challenges and innovations, these artists serve as cultural ambassadors who bridge the past and future. As Naples evolves, the resilience of its musical community will depend on sustained support from institutions, audiences, and policymakers. For aspiring musicians in this region, the journey is both a celebration of tradition and an exploration of new horizons.</w:t>
      </w:r>
    </w:p>
    <w:p>
      <w:pPr>
        <w:pStyle w:val="BodyText"/>
      </w:pPr>
      <w:r>
        <w:rPr>
          <w:iCs/>
          <w:i/>
        </w:rPr>
        <w:t xml:space="preserve">Keywords: Master Thesis, Musician, Italy Naples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Italy Naples</dc:title>
  <dc:creator/>
  <dc:language>en</dc:language>
  <cp:keywords/>
  <dcterms:created xsi:type="dcterms:W3CDTF">2026-07-22T12:07:49Z</dcterms:created>
  <dcterms:modified xsi:type="dcterms:W3CDTF">2026-07-22T12:07:49Z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