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19a54d0164448957f6b54adbf13728c941e562b"/>
    <w:p>
      <w:pPr>
        <w:pStyle w:val="Heading1"/>
      </w:pPr>
      <w:r>
        <w:t xml:space="preserve">Master Thesis: The Role of Musician in Shaping Cultural Identity – A Case Study of Nepal Kathmandu</w:t>
      </w:r>
    </w:p>
    <w:p>
      <w:pPr>
        <w:pStyle w:val="FirstParagraph"/>
      </w:pPr>
      <w:r>
        <w:rPr>
          <w:bCs/>
          <w:b/>
        </w:rPr>
        <w:t xml:space="preserve">Introduction:</w:t>
      </w:r>
    </w:p>
    <w:p>
      <w:pPr>
        <w:pStyle w:val="BodyText"/>
      </w:pPr>
      <w:r>
        <w:t xml:space="preserve">The Master Thesis titled "The Role of Musician in Shaping Cultural Identity – A Case Study of Nepal Kathmandu" explores the profound influence musicians exert on cultural preservation, social cohesion, and artistic innovation in the capital city of Nepal. Kathmandu, a UNESCO World Heritage Site known for its vibrant history and diverse traditions, serves as a critical hub where traditional and contemporary music intersect. This thesis examines how musicians in Kathmandu navigate their roles as cultural custodians while adapting to modern challenges such as globalization, technological advancements, and shifting societal values.</w:t>
      </w:r>
    </w:p>
    <w:bookmarkStart w:id="20" w:name="historical-context-of-music-in-kathmandu"/>
    <w:p>
      <w:pPr>
        <w:pStyle w:val="Heading2"/>
      </w:pPr>
      <w:r>
        <w:t xml:space="preserve">Historical Context of Music in Kathmandu</w:t>
      </w:r>
    </w:p>
    <w:p>
      <w:pPr>
        <w:pStyle w:val="FirstParagraph"/>
      </w:pPr>
      <w:r>
        <w:t xml:space="preserve">Kathmandu has long been a melting pot of musical traditions, influenced by indigenous Nepali cultures, Indian classical music, Tibetan Buddhist chants, and later Western influences. Traditional instruments like the</w:t>
      </w:r>
      <w:r>
        <w:t xml:space="preserve"> </w:t>
      </w:r>
      <w:r>
        <w:rPr>
          <w:iCs/>
          <w:i/>
        </w:rPr>
        <w:t xml:space="preserve">sarangi</w:t>
      </w:r>
      <w:r>
        <w:t xml:space="preserve">,</w:t>
      </w:r>
      <w:r>
        <w:t xml:space="preserve"> </w:t>
      </w:r>
      <w:r>
        <w:rPr>
          <w:iCs/>
          <w:i/>
        </w:rPr>
        <w:t xml:space="preserve">madal</w:t>
      </w:r>
      <w:r>
        <w:t xml:space="preserve">, and</w:t>
      </w:r>
      <w:r>
        <w:t xml:space="preserve"> </w:t>
      </w:r>
      <w:r>
        <w:rPr>
          <w:iCs/>
          <w:i/>
        </w:rPr>
        <w:t xml:space="preserve">flute</w:t>
      </w:r>
      <w:r>
        <w:t xml:space="preserve"> </w:t>
      </w:r>
      <w:r>
        <w:t xml:space="preserve">have historical significance in rituals and festivals such as Dashain and Tihar. Musician communities in Kathmandu have historically been integral to temple ceremonies, royal courts, and folk performances. However, the 20th century saw a decline in traditional music due to urbanization, leading musicians to blend indigenous styles with modern genres like pop, rock, and electronic music.</w:t>
      </w:r>
    </w:p>
    <w:bookmarkEnd w:id="20"/>
    <w:bookmarkStart w:id="21" w:name="X817aa9b6f39eb3e5e6177fb037fe270871be963"/>
    <w:p>
      <w:pPr>
        <w:pStyle w:val="Heading2"/>
      </w:pPr>
      <w:r>
        <w:t xml:space="preserve">Contemporary Challenges Faced by Musicians in Kathmandu</w:t>
      </w:r>
    </w:p>
    <w:p>
      <w:pPr>
        <w:pStyle w:val="FirstParagraph"/>
      </w:pPr>
      <w:r>
        <w:t xml:space="preserve">Modern Kathmandu presents unique challenges for musicians. The rise of digital media and streaming platforms has altered consumption patterns, often prioritizing commercial success over cultural authenticity. Additionally, the youth generation, influenced by global pop culture, may prioritize Western genres over traditional music. Economic pressures force many musicians to adopt hybrid styles or switch careers entirely. This thesis argues that despite these challenges, Kathmandu’s musicians remain pivotal in redefining cultural identity through innovation and preservation.</w:t>
      </w:r>
    </w:p>
    <w:bookmarkEnd w:id="21"/>
    <w:bookmarkStart w:id="22" w:name="Xaeb794021bb4639cb4d5883aa1b971c433373ec"/>
    <w:p>
      <w:pPr>
        <w:pStyle w:val="Heading2"/>
      </w:pPr>
      <w:r>
        <w:t xml:space="preserve">Socio-Cultural Impact of Musicians in Nepal Kathmandu</w:t>
      </w:r>
    </w:p>
    <w:p>
      <w:pPr>
        <w:pStyle w:val="FirstParagraph"/>
      </w:pPr>
      <w:r>
        <w:t xml:space="preserve">Musicians in Kathmandu are not merely performers; they are cultural ambassadors. Through festivals like the Himalayan Music Festival and collaborations with international artists, they bridge gaps between tradition and modernity. For instance, projects like the Dhimahi Folk Orchestra have revived interest in indigenous instruments while incorporating contemporary arrangements. Moreover, musicians often engage in community initiatives, such as teaching children traditional music or organizing workshops that foster intergenerational dialogue about cultural heritage.</w:t>
      </w:r>
    </w:p>
    <w:bookmarkEnd w:id="22"/>
    <w:bookmarkStart w:id="23" w:name="X891742a8accd9176dfb05b852759b6ea4864f9d"/>
    <w:p>
      <w:pPr>
        <w:pStyle w:val="Heading2"/>
      </w:pPr>
      <w:r>
        <w:t xml:space="preserve">The Role of Technology in Music Preservation and Innovation</w:t>
      </w:r>
    </w:p>
    <w:p>
      <w:pPr>
        <w:pStyle w:val="FirstParagraph"/>
      </w:pPr>
      <w:r>
        <w:t xml:space="preserve">Technology has transformed the landscape for musicians in Kathmandu. Digital recording tools, social media platforms (e.g., YouTube, Instagram), and music production software enable artists to reach global audiences while documenting endangered musical practices. However, this digital shift also risks commodifying traditional music. The thesis explores case studies of Nepalese musicians who use technology to archive folk songs or create fusion genres, highlighting the delicate balance between innovation and authenticity.</w:t>
      </w:r>
    </w:p>
    <w:bookmarkEnd w:id="23"/>
    <w:bookmarkStart w:id="24" w:name="X2f9cbeb5442846cf9156c65201459ef68a5de53"/>
    <w:p>
      <w:pPr>
        <w:pStyle w:val="Heading2"/>
      </w:pPr>
      <w:r>
        <w:t xml:space="preserve">Case Studies: Musicians Shaping Kathmandu’s Cultural Identity</w:t>
      </w:r>
    </w:p>
    <w:p>
      <w:pPr>
        <w:pStyle w:val="FirstParagraph"/>
      </w:pPr>
      <w:r>
        <w:t xml:space="preserve">1. **Laxmi Thapa Magar (Flutist)**: A master of the traditional Nepali flute, Thapa Magar has worked with UNESCO to preserve endangered folk melodies. Her performances in Kathmandu’s Durbar Square blend ancestral rhythms with contemporary storytelling.</w:t>
      </w:r>
    </w:p>
    <w:p>
      <w:pPr>
        <w:pStyle w:val="BodyText"/>
      </w:pPr>
      <w:r>
        <w:t xml:space="preserve">2. **Shreeya Shakya (Singer-Songwriter)**: Known for her fusion of pop and classical Nepali music, Shakya represents the younger generation of musicians who use their platforms to address social issues like gender equality and environmental conservation.</w:t>
      </w:r>
    </w:p>
    <w:p>
      <w:pPr>
        <w:pStyle w:val="BodyText"/>
      </w:pPr>
      <w:r>
        <w:t xml:space="preserve">3. **The Kathmandu Electronic Collective**: This group integrates traditional instruments with electronic beats, showcasing how Kathmandu’s musicians adapt global trends without losing cultural roots.</w:t>
      </w:r>
    </w:p>
    <w:bookmarkEnd w:id="24"/>
    <w:bookmarkStart w:id="25" w:name="Xd654b84e806ba6e78107f35b3b03bfaff075081"/>
    <w:p>
      <w:pPr>
        <w:pStyle w:val="Heading2"/>
      </w:pPr>
      <w:r>
        <w:t xml:space="preserve">Recommendations for Supporting Musicians in Nepal Kathmandu</w:t>
      </w:r>
    </w:p>
    <w:p>
      <w:pPr>
        <w:numPr>
          <w:ilvl w:val="0"/>
          <w:numId w:val="1001"/>
        </w:numPr>
        <w:pStyle w:val="Compact"/>
      </w:pPr>
      <w:r>
        <w:t xml:space="preserve">Government and Institutional Support:** Policymakers should invest in music education programs, funding for traditional ensembles, and infrastructure for cultural festivals.</w:t>
      </w:r>
    </w:p>
    <w:p>
      <w:pPr>
        <w:numPr>
          <w:ilvl w:val="0"/>
          <w:numId w:val="1001"/>
        </w:numPr>
        <w:pStyle w:val="Compact"/>
      </w:pPr>
      <w:r>
        <w:t xml:space="preserve">Cultural Preservation Initiatives:** Establishing archives or digital libraries of folk music can ensure its transmission to future generations.</w:t>
      </w:r>
    </w:p>
    <w:p>
      <w:pPr>
        <w:numPr>
          <w:ilvl w:val="0"/>
          <w:numId w:val="1001"/>
        </w:numPr>
        <w:pStyle w:val="Compact"/>
      </w:pPr>
      <w:r>
        <w:t xml:space="preserve">Community Engagement:** Encouraging collaborations between musicians, schools, and NGOs can foster a deeper appreciation for Nepal’s musical heritage among youth.</w:t>
      </w:r>
    </w:p>
    <w:bookmarkEnd w:id="25"/>
    <w:bookmarkStart w:id="26" w:name="conclusion"/>
    <w:p>
      <w:pPr>
        <w:pStyle w:val="Heading2"/>
      </w:pPr>
      <w:r>
        <w:t xml:space="preserve">Conclusion</w:t>
      </w:r>
    </w:p>
    <w:p>
      <w:pPr>
        <w:pStyle w:val="FirstParagraph"/>
      </w:pPr>
      <w:r>
        <w:t xml:space="preserve">This Master Thesis underscores the critical role of musicians in Kathmandu as both guardians of cultural identity and innovators in a rapidly evolving world. By examining historical, socio-cultural, and technological dimensions, it highlights the resilience of Nepal’s musical traditions amidst modernization. The findings advocate for a balanced approach that honors heritage while embracing creativity. As Kathmandu continues to evolve, its musicians remain central to defining what it means to be Nepali in the 21st century.</w:t>
      </w:r>
    </w:p>
    <w:bookmarkEnd w:id="26"/>
    <w:bookmarkStart w:id="27" w:name="references"/>
    <w:p>
      <w:pPr>
        <w:pStyle w:val="Heading2"/>
      </w:pPr>
      <w:r>
        <w:t xml:space="preserve">References</w:t>
      </w:r>
    </w:p>
    <w:p>
      <w:pPr>
        <w:numPr>
          <w:ilvl w:val="0"/>
          <w:numId w:val="1002"/>
        </w:numPr>
        <w:pStyle w:val="Compact"/>
      </w:pPr>
      <w:r>
        <w:t xml:space="preserve">Acharya, S. (2018). *Folk Music of Nepal: A Cultural Journey*. Kathmandu University Press.</w:t>
      </w:r>
    </w:p>
    <w:p>
      <w:pPr>
        <w:numPr>
          <w:ilvl w:val="0"/>
          <w:numId w:val="1002"/>
        </w:numPr>
        <w:pStyle w:val="Compact"/>
      </w:pPr>
      <w:r>
        <w:t xml:space="preserve">Rai, B. (2020). "Digital Media and the Globalization of Nepalese Music."</w:t>
      </w:r>
      <w:r>
        <w:t xml:space="preserve"> </w:t>
      </w:r>
      <w:r>
        <w:rPr>
          <w:iCs/>
          <w:i/>
        </w:rPr>
        <w:t xml:space="preserve">Journal of South Asian Studies</w:t>
      </w:r>
      <w:r>
        <w:t xml:space="preserve">, 43(2), 112-130.</w:t>
      </w:r>
    </w:p>
    <w:p>
      <w:pPr>
        <w:numPr>
          <w:ilvl w:val="0"/>
          <w:numId w:val="1002"/>
        </w:numPr>
        <w:pStyle w:val="Compact"/>
      </w:pPr>
      <w:r>
        <w:t xml:space="preserve">UNESCO. (2019). *Intangible Cultural Heritage in Nepal*. UNESCO Publishing.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Shaping Cultural Identity in Nepal Kathmandu</dc:title>
  <dc:creator/>
  <dc:language>en</dc:language>
  <cp:keywords/>
  <dcterms:created xsi:type="dcterms:W3CDTF">2026-07-21T11:39:21Z</dcterms:created>
  <dcterms:modified xsi:type="dcterms:W3CDTF">2026-07-21T11:39:21Z</dcterms:modified>
</cp:coreProperties>
</file>

<file path=docProps/custom.xml><?xml version="1.0" encoding="utf-8"?>
<Properties xmlns="http://schemas.openxmlformats.org/officeDocument/2006/custom-properties" xmlns:vt="http://schemas.openxmlformats.org/officeDocument/2006/docPropsVTypes"/>
</file>