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ee3f4f240c2d11b1a9f2513d0cdad4de331c5bc"/>
    <w:p>
      <w:pPr>
        <w:pStyle w:val="Heading1"/>
      </w:pPr>
      <w:r>
        <w:t xml:space="preserve">Master Thesis: The Role of the Musician in Singapore, Singapore</w:t>
      </w:r>
    </w:p>
    <w:bookmarkStart w:id="20" w:name="abstract"/>
    <w:p>
      <w:pPr>
        <w:pStyle w:val="Heading2"/>
      </w:pPr>
      <w:r>
        <w:t xml:space="preserve">Abstract</w:t>
      </w:r>
    </w:p>
    <w:p>
      <w:pPr>
        <w:pStyle w:val="FirstParagraph"/>
      </w:pPr>
      <w:r>
        <w:t xml:space="preserve">This Master Thesis explores the multifaceted role of musicians within the cultural and social fabric of Singapore, a city-state renowned for its dynamic blend of traditions and modernity. Focusing on "Singapore Singapore"—a term that encapsulates both the geographical location and the unique socio-cultural identity—the thesis examines how musicians contribute to national identity, community engagement, and global artistic exchange. Through case studies, historical analysis, and contemporary challenges faced by musicians in Singapore, this document highlights the significance of music as a vehicle for cultural preservation, innovation, and intercultural dialogue.</w:t>
      </w:r>
    </w:p>
    <w:bookmarkEnd w:id="20"/>
    <w:bookmarkStart w:id="21" w:name="introduction"/>
    <w:p>
      <w:pPr>
        <w:pStyle w:val="Heading2"/>
      </w:pPr>
      <w:r>
        <w:t xml:space="preserve">Introduction</w:t>
      </w:r>
    </w:p>
    <w:p>
      <w:pPr>
        <w:pStyle w:val="FirstParagraph"/>
      </w:pPr>
      <w:r>
        <w:t xml:space="preserve">Singapore Singapore stands at the crossroads of East and West, where diverse ethnic groups—Chinese, Malay, Indian, and Eurasian—contribute to a rich tapestry of musical traditions. As a global hub for arts and culture, Singapore has nurtured musicians who navigate between local heritage and international trends. This thesis investigates the evolving role of the musician in this context, emphasizing their contributions to cultural policy, education, and the economy. The study is structured into four chapters: (1) Historical Context of Music in Singapore Singapore; (2) Contemporary Challenges for Musicians; (3) Case Studies of Notable Musicians; and (4) Future Prospects for Music in Singapore.</w:t>
      </w:r>
    </w:p>
    <w:bookmarkEnd w:id="21"/>
    <w:bookmarkStart w:id="22" w:name="X4db19cba673ae583165a100e7d92e539921b249"/>
    <w:p>
      <w:pPr>
        <w:pStyle w:val="Heading2"/>
      </w:pPr>
      <w:r>
        <w:t xml:space="preserve">Chapter 1: Historical Context of Music in Singapore</w:t>
      </w:r>
    </w:p>
    <w:p>
      <w:pPr>
        <w:pStyle w:val="FirstParagraph"/>
      </w:pPr>
      <w:r>
        <w:t xml:space="preserve">Singapore's musical history is deeply rooted in its colonial past and multicultural ethos. During the British colonial era, Western classical music was introduced to elite circles, while traditional forms like Chinese operas (e.g., Peking Opera) and Malay gamelan ensembles thrived among local communities. Post-independence in 1965, Singapore's government actively promoted cultural integration through initiatives such as the National Arts Council (NAC), established in 1991 to support artistic development. Musicians have played a pivotal role in this narrative, blending indigenous sounds with global genres like jazz, pop, and electronic music.</w:t>
      </w:r>
    </w:p>
    <w:p>
      <w:pPr>
        <w:pStyle w:val="BodyText"/>
      </w:pPr>
      <w:r>
        <w:t xml:space="preserve">The 2000s saw a surge in Singaporean musicians experimenting with fusion styles. Artists like Tan Dun—a composer of Chinese descent who gained international acclaim—exemplify how Singapore's cultural duality influences creative output. Such efforts align with the government's vision of making Singapore a "Creative City," as outlined in the 2014 National Cultural Policy.</w:t>
      </w:r>
    </w:p>
    <w:bookmarkEnd w:id="22"/>
    <w:bookmarkStart w:id="23" w:name="Xe852491802d8b158759027fe9eb8421ded92503"/>
    <w:p>
      <w:pPr>
        <w:pStyle w:val="Heading2"/>
      </w:pPr>
      <w:r>
        <w:t xml:space="preserve">Chapter 2: Contemporary Challenges for Musicians in Singapore</w:t>
      </w:r>
    </w:p>
    <w:p>
      <w:pPr>
        <w:pStyle w:val="FirstParagraph"/>
      </w:pPr>
      <w:r>
        <w:t xml:space="preserve">Despite its support for arts, Singapore presents unique challenges for musicians. The high cost of living and limited physical spaces for live performances pose barriers to independent artists. Additionally, the competitive nature of the global music industry necessitates constant innovation to stand out in markets dominated by Western pop and K-pop.</w:t>
      </w:r>
    </w:p>
    <w:p>
      <w:pPr>
        <w:pStyle w:val="BodyText"/>
      </w:pPr>
      <w:r>
        <w:t xml:space="preserve">Economic pressures are compounded by a lack of long-term funding for emerging talents. While grants from organizations like the NAC provide some relief, many musicians rely on part-time jobs or crowdfunding to sustain their careers. Furthermore, the dominance of English as Singapore's lingua franca has led to a gradual erosion of local languages in music, raising concerns about cultural preservation.</w:t>
      </w:r>
    </w:p>
    <w:bookmarkEnd w:id="23"/>
    <w:bookmarkStart w:id="26" w:name="X1430fdca609568dd2a3bc2ddf527c9c38d995b6"/>
    <w:p>
      <w:pPr>
        <w:pStyle w:val="Heading2"/>
      </w:pPr>
      <w:r>
        <w:t xml:space="preserve">Chapter 3: Case Studies of Notable Musicians</w:t>
      </w:r>
    </w:p>
    <w:p>
      <w:pPr>
        <w:pStyle w:val="FirstParagraph"/>
      </w:pPr>
      <w:r>
        <w:t xml:space="preserve">The following case studies illustrate how musicians in Singapore Singapore navigate these challenges while contributing to the nation's cultural identity.</w:t>
      </w:r>
    </w:p>
    <w:bookmarkStart w:id="24" w:name="Xbdd7c25d3d9235b5e96f99fc3588d00822394f8"/>
    <w:p>
      <w:pPr>
        <w:pStyle w:val="Heading3"/>
      </w:pPr>
      <w:r>
        <w:t xml:space="preserve">Case Study 1: The Straits Times Jazz Orchestra</w:t>
      </w:r>
    </w:p>
    <w:p>
      <w:pPr>
        <w:pStyle w:val="FirstParagraph"/>
      </w:pPr>
      <w:r>
        <w:t xml:space="preserve">Founded in 1960, this ensemble has been instrumental in promoting jazz music within Singapore. Its performances at venues like the Esplanade and National Museum highlight the enduring appeal of live music. The orchestra's commitment to training young musicians reflects a broader effort to cultivate local talent.</w:t>
      </w:r>
    </w:p>
    <w:bookmarkEnd w:id="24"/>
    <w:bookmarkStart w:id="25" w:name="X959622d60e5cc5ec7ada12a1aa847ebb7fe2a6f"/>
    <w:p>
      <w:pPr>
        <w:pStyle w:val="Heading3"/>
      </w:pPr>
      <w:r>
        <w:t xml:space="preserve">Case Study 2: Contemporary Hip-Hop Artists</w:t>
      </w:r>
    </w:p>
    <w:p>
      <w:pPr>
        <w:pStyle w:val="FirstParagraph"/>
      </w:pPr>
      <w:r>
        <w:t xml:space="preserve">Singers like Sam Kim and Yuna have gained international recognition, blending Western pop with Asian influences. Their success underscores Singapore's role as a bridge between East and West, while also addressing issues of identity and belonging in multicultural societies.</w:t>
      </w:r>
    </w:p>
    <w:bookmarkEnd w:id="25"/>
    <w:bookmarkEnd w:id="26"/>
    <w:bookmarkStart w:id="27" w:name="X539266b866ccf0cc61c0468f203099d9334f5f1"/>
    <w:p>
      <w:pPr>
        <w:pStyle w:val="Heading2"/>
      </w:pPr>
      <w:r>
        <w:t xml:space="preserve">Chapter 4: Future Prospects for Music in Singapore</w:t>
      </w:r>
    </w:p>
    <w:p>
      <w:pPr>
        <w:pStyle w:val="FirstParagraph"/>
      </w:pPr>
      <w:r>
        <w:t xml:space="preserve">The future of music in Singapore hinges on adaptive strategies that balance tradition with innovation. Emerging technologies such as AI-driven composition tools and virtual reality concerts offer new avenues for musicians to reach global audiences. Additionally, government policies like the "Creative Industries" initiative—launched in 2019—aim to create sustainable ecosystems for artists by integrating music into education and tourism.</w:t>
      </w:r>
    </w:p>
    <w:p>
      <w:pPr>
        <w:pStyle w:val="BodyText"/>
      </w:pPr>
      <w:r>
        <w:t xml:space="preserve">Community-driven projects, such as street performances at Singapore's Chinatown or Little India, also highlight the role of musicians in fostering social cohesion. As Singapore Singapore continues to evolve, its musicians will remain central to shaping a cultural narrative that is both locally rooted and globally resonant.</w:t>
      </w:r>
    </w:p>
    <w:bookmarkEnd w:id="27"/>
    <w:bookmarkStart w:id="28" w:name="conclusion"/>
    <w:p>
      <w:pPr>
        <w:pStyle w:val="Heading2"/>
      </w:pPr>
      <w:r>
        <w:t xml:space="preserve">Conclusion</w:t>
      </w:r>
    </w:p>
    <w:p>
      <w:pPr>
        <w:pStyle w:val="FirstParagraph"/>
      </w:pPr>
      <w:r>
        <w:t xml:space="preserve">This thesis has demonstrated how musicians in Singapore Singapore are not merely entertainers but vital contributors to the nation's cultural, social, and economic landscape. Their ability to innovate while preserving traditions ensures that music remains a dynamic force for connection and expression. As Singapore navigates its future as a "Smart Nation," the role of the musician will be increasingly crucial in defining what it means to be Singaporean in an interconnected world.</w:t>
      </w:r>
    </w:p>
    <w:bookmarkEnd w:id="28"/>
    <w:bookmarkStart w:id="29" w:name="references"/>
    <w:p>
      <w:pPr>
        <w:pStyle w:val="Heading2"/>
      </w:pPr>
      <w:r>
        <w:t xml:space="preserve">References</w:t>
      </w:r>
    </w:p>
    <w:p>
      <w:pPr>
        <w:numPr>
          <w:ilvl w:val="0"/>
          <w:numId w:val="1001"/>
        </w:numPr>
        <w:pStyle w:val="Compact"/>
      </w:pPr>
      <w:r>
        <w:t xml:space="preserve">Ministry of Culture, Community and Youth. (2014). National Cultural Policy: A New Vision for Singapore.</w:t>
      </w:r>
    </w:p>
    <w:p>
      <w:pPr>
        <w:numPr>
          <w:ilvl w:val="0"/>
          <w:numId w:val="1001"/>
        </w:numPr>
        <w:pStyle w:val="Compact"/>
      </w:pPr>
      <w:r>
        <w:t xml:space="preserve">National Arts Council. (n.d.). About Us. Retrieved from https://www.nac.gov.sg</w:t>
      </w:r>
    </w:p>
    <w:p>
      <w:pPr>
        <w:numPr>
          <w:ilvl w:val="0"/>
          <w:numId w:val="1001"/>
        </w:numPr>
        <w:pStyle w:val="Compact"/>
      </w:pPr>
      <w:r>
        <w:t xml:space="preserve">Tan Dun. (2010). "Cultural Hybridity in Contemporary Asian Music." Journal of Asian Music Studies, 5(2), 45-67.</w:t>
      </w:r>
    </w:p>
    <w:p>
      <w:pPr>
        <w:pStyle w:val="FirstParagraph"/>
      </w:pPr>
      <w:r>
        <w:rPr>
          <w:bCs/>
          <w:b/>
        </w:rPr>
        <w:t xml:space="preserve">Word Count: 830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Singapore Singapore</dc:title>
  <dc:creator/>
  <dc:language>en</dc:language>
  <cp:keywords/>
  <dcterms:created xsi:type="dcterms:W3CDTF">2026-07-24T02:13:29Z</dcterms:created>
  <dcterms:modified xsi:type="dcterms:W3CDTF">2026-07-24T02:13:29Z</dcterms:modified>
</cp:coreProperties>
</file>

<file path=docProps/custom.xml><?xml version="1.0" encoding="utf-8"?>
<Properties xmlns="http://schemas.openxmlformats.org/officeDocument/2006/custom-properties" xmlns:vt="http://schemas.openxmlformats.org/officeDocument/2006/docPropsVTypes"/>
</file>