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760212dd196d8cd71d2bf924d091b33905c4897"/>
    <w:p>
      <w:pPr>
        <w:pStyle w:val="Heading1"/>
      </w:pPr>
      <w:r>
        <w:t xml:space="preserve">Master Thesis: The Role of Musicians in Shaping Cultural Identity in South Africa Johannesburg</w:t>
      </w:r>
    </w:p>
    <w:bookmarkStart w:id="20" w:name="abstract"/>
    <w:p>
      <w:pPr>
        <w:pStyle w:val="Heading2"/>
      </w:pPr>
      <w:r>
        <w:t xml:space="preserve">Abstract</w:t>
      </w:r>
    </w:p>
    <w:p>
      <w:pPr>
        <w:pStyle w:val="FirstParagraph"/>
      </w:pPr>
      <w:r>
        <w:t xml:space="preserve">This thesis explores the multifaceted role of musicians within the socio-cultural and economic landscape of South Africa, with a specific focus on Johannesburg. As the economic and cultural heart of South Africa, Johannesburg has long been a crucible for musical innovation, blending traditional African rhythms with global influences. This study examines how musicians in Johannesburg have historically contributed to shaping national identity, fostering social cohesion, and driving creative industries. By analyzing historical trends, contemporary challenges, and future opportunities for musicians in the city, this thesis aims to provide a comprehensive understanding of their significance within South Africa's evolving cultural narrative.</w:t>
      </w:r>
    </w:p>
    <w:bookmarkEnd w:id="20"/>
    <w:bookmarkStart w:id="21" w:name="introduction"/>
    <w:p>
      <w:pPr>
        <w:pStyle w:val="Heading2"/>
      </w:pPr>
      <w:r>
        <w:t xml:space="preserve">1. Introduction</w:t>
      </w:r>
    </w:p>
    <w:p>
      <w:pPr>
        <w:pStyle w:val="FirstParagraph"/>
      </w:pPr>
      <w:r>
        <w:t xml:space="preserve">Johannesburg, often referred to as the "City of Gold," stands as a testament to South Africa's complex history and vibrant present. As the largest city in the country and a hub for arts, music, and innovation, it has played a pivotal role in defining South Africa's cultural identity. Musicians in Johannesburg have not only reflected societal changes but also actively influenced them through their artistry. From jazz legends of the 20th century to contemporary genres like kwaito and Amapiano, the city's musical landscape is a microcosm of its people's resilience, creativity, and aspirations.</w:t>
      </w:r>
    </w:p>
    <w:bookmarkEnd w:id="21"/>
    <w:bookmarkStart w:id="22" w:name="Xdac58004de36dcd735e688fb06437e6de305bf2"/>
    <w:p>
      <w:pPr>
        <w:pStyle w:val="Heading2"/>
      </w:pPr>
      <w:r>
        <w:t xml:space="preserve">2. Historical Context of Music in Johannesburg</w:t>
      </w:r>
    </w:p>
    <w:p>
      <w:pPr>
        <w:pStyle w:val="FirstParagraph"/>
      </w:pPr>
      <w:r>
        <w:t xml:space="preserve">Johannesburg's musical heritage is deeply intertwined with its colonial past and post-apartheid transformation. During the early 20th century, the city became a melting pot for diverse cultural influences, giving rise to genres such as jazz and township music. Artists like Hugh Masekela and Miriam Makeba emerged from this environment, using their music to challenge racial segregation and advocate for human rights. Post-1994, Johannesburg's musical scene diversified further, incorporating global trends while preserving indigenous sounds. This historical trajectory underscores the city's musicians as custodians of cultural memory and agents of change.</w:t>
      </w:r>
    </w:p>
    <w:bookmarkEnd w:id="22"/>
    <w:bookmarkStart w:id="23" w:name="X24fc2da7524beadf60c85d944dd0b57c5783dfe"/>
    <w:p>
      <w:pPr>
        <w:pStyle w:val="Heading2"/>
      </w:pPr>
      <w:r>
        <w:t xml:space="preserve">3. Cultural Significance of Musicians in Johannesburg's Social Fabric</w:t>
      </w:r>
    </w:p>
    <w:p>
      <w:pPr>
        <w:pStyle w:val="FirstParagraph"/>
      </w:pPr>
      <w:r>
        <w:t xml:space="preserve">Musicians in Johannesburg serve as cultural ambassadors, bridging divides through shared experiences and artistic expression. Their work often addresses pressing social issues such as inequality, poverty, and gender-based violence. For instance, the kwaito genre, which emerged in the 1990s from township communities, became a voice for youth disillusionment and empowerment. Contemporary artists like Kabza De Small or Sho Madjozi continue this tradition by blending traditional Zulu beats with modern hip-hop and electronic music, creating a soundscape that resonates across generations.</w:t>
      </w:r>
    </w:p>
    <w:p>
      <w:pPr>
        <w:pStyle w:val="BodyText"/>
      </w:pPr>
      <w:r>
        <w:t xml:space="preserve">Moreover, musicians contribute to Johannesburg's identity as a cosmopolitan city. The presence of international festivals, such as the Cape Town International Jazz Festival (which often features Johannesburg-based performers), highlights the city's role in global music diplomacy. Through collaborative projects and cross-cultural exchanges, local musicians amplify South Africa's cultural footprint on the world stage.</w:t>
      </w:r>
    </w:p>
    <w:bookmarkEnd w:id="23"/>
    <w:bookmarkStart w:id="24" w:name="X1568c88053f8256e9ae4f2854e2e77eeed565df"/>
    <w:p>
      <w:pPr>
        <w:pStyle w:val="Heading2"/>
      </w:pPr>
      <w:r>
        <w:t xml:space="preserve">4. Economic Contributions of Musicians to Johannesburg</w:t>
      </w:r>
    </w:p>
    <w:p>
      <w:pPr>
        <w:pStyle w:val="FirstParagraph"/>
      </w:pPr>
      <w:r>
        <w:t xml:space="preserve">The music industry in Johannesburg is a significant economic driver, supporting thousands of jobs in performance, production, education, and related sectors. The city hosts numerous recording studios, music schools, and live venues that sustain both local and international artists. According to the South African Music Industries (SAMI), the music sector contributes billions of rand annually to the national economy through tourism revenue from cultural events and exports of musical content.</w:t>
      </w:r>
    </w:p>
    <w:p>
      <w:pPr>
        <w:pStyle w:val="BodyText"/>
      </w:pPr>
      <w:r>
        <w:t xml:space="preserve">However, challenges such as inadequate funding, piracy, and limited access to global markets hinder full economic potential. Musicians in Johannesburg often navigate these barriers by leveraging digital platforms like SoundCloud and YouTube to reach international audiences. This shift underscores the adaptability of South African musicians in a rapidly evolving industry.</w:t>
      </w:r>
    </w:p>
    <w:bookmarkEnd w:id="24"/>
    <w:bookmarkStart w:id="25" w:name="X3dff0bab478dbb6f29a594e4a652205343494b4"/>
    <w:p>
      <w:pPr>
        <w:pStyle w:val="Heading2"/>
      </w:pPr>
      <w:r>
        <w:t xml:space="preserve">5. Challenges Faced by Musicians in Johannesburg</w:t>
      </w:r>
    </w:p>
    <w:p>
      <w:pPr>
        <w:pStyle w:val="FirstParagraph"/>
      </w:pPr>
      <w:r>
        <w:t xml:space="preserve">Despite their cultural and economic importance, musicians in Johannesburg face significant obstacles. These include limited government support for arts development, competition from international artists, and the commodification of local music through exploitative contracts. Additionally, systemic issues like poverty and lack of infrastructure disproportionately affect township-based musicians who often lack resources for recording or touring.</w:t>
      </w:r>
    </w:p>
    <w:p>
      <w:pPr>
        <w:pStyle w:val="BodyText"/>
      </w:pPr>
      <w:r>
        <w:t xml:space="preserve">Women and LGBTQ+ musicians also encounter unique challenges, such as gender bias and censorship. Yet many have found ways to thrive by building grassroots networks, participating in social movements, or using digital tools to bypass traditional gatekeepers. For example, the rise of independent record labels in Johannesburg has enabled artists to retain creative control while reaching niche audiences.</w:t>
      </w:r>
    </w:p>
    <w:bookmarkEnd w:id="25"/>
    <w:bookmarkStart w:id="26" w:name="Xb645f2fb7b3ccc17cdd2eae9d87d3f7d2ffb770"/>
    <w:p>
      <w:pPr>
        <w:pStyle w:val="Heading2"/>
      </w:pPr>
      <w:r>
        <w:t xml:space="preserve">6. The Role of Technology and Digital Innovation</w:t>
      </w:r>
    </w:p>
    <w:p>
      <w:pPr>
        <w:pStyle w:val="FirstParagraph"/>
      </w:pPr>
      <w:r>
        <w:t xml:space="preserve">Digital technology has revolutionized how musicians in Johannesburg create and share their work. Affordable recording software, social media platforms, and streaming services have democratized access to global markets. Artists can now produce high-quality music from home studios, collaborate remotely with international producers, and engage directly with fans through platforms like Instagram or TikTok.</w:t>
      </w:r>
    </w:p>
    <w:p>
      <w:pPr>
        <w:pStyle w:val="BodyText"/>
      </w:pPr>
      <w:r>
        <w:t xml:space="preserve">This technological shift has also sparked debates about authenticity and cultural appropriation. While some argue that digital tools dilute traditional sounds, others see them as catalysts for innovation. For instance, the emergence of Amapiano—a genre blending deep house with African rhythms—demonstrates how technology can fuse local traditions with global trends.</w:t>
      </w:r>
    </w:p>
    <w:bookmarkEnd w:id="26"/>
    <w:bookmarkStart w:id="27" w:name="conclusion"/>
    <w:p>
      <w:pPr>
        <w:pStyle w:val="Heading2"/>
      </w:pPr>
      <w:r>
        <w:t xml:space="preserve">7. Conclusion</w:t>
      </w:r>
    </w:p>
    <w:p>
      <w:pPr>
        <w:pStyle w:val="FirstParagraph"/>
      </w:pPr>
      <w:r>
        <w:t xml:space="preserve">Johannesburg's musicians are integral to South Africa's cultural and economic landscape, embodying the city's spirit of resilience and reinvention. Their contributions extend beyond entertainment, shaping social narratives, fostering inclusivity, and driving creative industries forward. As Johannesburg continues to evolve in the post-apartheid era, supporting its musicians through policy reforms, funding initiatives, and digital infrastructure will be critical to preserving this legacy.</w:t>
      </w:r>
    </w:p>
    <w:p>
      <w:pPr>
        <w:pStyle w:val="BodyText"/>
      </w:pPr>
      <w:r>
        <w:t xml:space="preserve">This thesis underscores the urgent need for collaboration between artists, policymakers, and communities to ensure that Johannesburg's musical heritage thrives in the 21st century. By recognizing musicians as vital stakeholders in urban development, South Africa can harness their talents to build a more equitable and vibrant society.</w:t>
      </w:r>
    </w:p>
    <w:bookmarkEnd w:id="27"/>
    <w:bookmarkStart w:id="28" w:name="references"/>
    <w:p>
      <w:pPr>
        <w:pStyle w:val="Heading2"/>
      </w:pPr>
      <w:r>
        <w:t xml:space="preserve">References</w:t>
      </w:r>
    </w:p>
    <w:p>
      <w:pPr>
        <w:numPr>
          <w:ilvl w:val="0"/>
          <w:numId w:val="1001"/>
        </w:numPr>
        <w:pStyle w:val="Compact"/>
      </w:pPr>
      <w:r>
        <w:t xml:space="preserve">Cape Town International Jazz Festival (CTIJF) Annual Reports</w:t>
      </w:r>
    </w:p>
    <w:p>
      <w:pPr>
        <w:numPr>
          <w:ilvl w:val="0"/>
          <w:numId w:val="1001"/>
        </w:numPr>
        <w:pStyle w:val="Compact"/>
      </w:pPr>
      <w:r>
        <w:t xml:space="preserve">South African Music Industries (SAMI) Economic Impact Studies</w:t>
      </w:r>
    </w:p>
    <w:p>
      <w:pPr>
        <w:numPr>
          <w:ilvl w:val="0"/>
          <w:numId w:val="1001"/>
        </w:numPr>
        <w:pStyle w:val="Compact"/>
      </w:pPr>
      <w:r>
        <w:t xml:space="preserve">Interviews with Johannesburg-based musicians and cultural historians</w:t>
      </w:r>
    </w:p>
    <w:p>
      <w:pPr>
        <w:numPr>
          <w:ilvl w:val="0"/>
          <w:numId w:val="1001"/>
        </w:numPr>
        <w:pStyle w:val="Compact"/>
      </w:pPr>
      <w:r>
        <w:t xml:space="preserve">Academic journals on African musicology and post-apartheid cultural studies</w:t>
      </w:r>
    </w:p>
    <w:p>
      <w:pPr>
        <w:pStyle w:val="FirstParagraph"/>
      </w:pPr>
      <w:r>
        <w:rPr>
          <w:bCs/>
          <w:b/>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Musicians in Shaping Cultural Identity in South Africa Johannesburg</dc:title>
  <dc:creator/>
  <dc:language>en</dc:language>
  <cp:keywords/>
  <dcterms:created xsi:type="dcterms:W3CDTF">2026-07-25T03:29:33Z</dcterms:created>
  <dcterms:modified xsi:type="dcterms:W3CDTF">2026-07-25T03:29:33Z</dcterms:modified>
</cp:coreProperties>
</file>

<file path=docProps/custom.xml><?xml version="1.0" encoding="utf-8"?>
<Properties xmlns="http://schemas.openxmlformats.org/officeDocument/2006/custom-properties" xmlns:vt="http://schemas.openxmlformats.org/officeDocument/2006/docPropsVTypes"/>
</file>