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f6d488bb3b258503d3d645a9ded8f6078092b12"/>
    <w:p>
      <w:pPr>
        <w:pStyle w:val="Heading1"/>
      </w:pPr>
      <w:r>
        <w:t xml:space="preserve">Master Thesis: The Role of the Musician in Thailand Bangkok</w:t>
      </w:r>
    </w:p>
    <w:bookmarkStart w:id="20" w:name="abstract"/>
    <w:p>
      <w:pPr>
        <w:pStyle w:val="Heading2"/>
      </w:pPr>
      <w:r>
        <w:t xml:space="preserve">Abstract</w:t>
      </w:r>
    </w:p>
    <w:p>
      <w:pPr>
        <w:pStyle w:val="FirstParagraph"/>
      </w:pPr>
      <w:r>
        <w:t xml:space="preserve">This Master Thesis explores the evolving role of the musician within the cultural and social landscape of Thailand, with a specific focus on Bangkok. As a global hub for music and art, Bangkok presents unique opportunities and challenges for musicians navigating traditional Thai musical heritage while adapting to contemporary global influences. Through qualitative research methods, this study examines how musicians in Bangkok balance authenticity with innovation, their contributions to local identity, and the socio-cultural dynamics that shape their professional trajectories. The findings highlight the resilience of Thai music traditions within a rapidly modernizing urban environment and underscore the importance of preserving cultural heritage while embracing creative evolution.</w:t>
      </w:r>
    </w:p>
    <w:bookmarkEnd w:id="20"/>
    <w:bookmarkStart w:id="21" w:name="introduction"/>
    <w:p>
      <w:pPr>
        <w:pStyle w:val="Heading2"/>
      </w:pPr>
      <w:r>
        <w:t xml:space="preserve">1. Introduction</w:t>
      </w:r>
    </w:p>
    <w:p>
      <w:pPr>
        <w:pStyle w:val="FirstParagraph"/>
      </w:pPr>
      <w:r>
        <w:t xml:space="preserve">Bangkok, Thailand’s capital, is a vibrant metropolis that serves as both a cultural crossroads and a center for artistic innovation. As the heart of Thailand’s music scene, it hosts a diverse array of musical traditions—from traditional Thai classical ensembles like the</w:t>
      </w:r>
      <w:r>
        <w:t xml:space="preserve"> </w:t>
      </w:r>
      <w:r>
        <w:rPr>
          <w:iCs/>
          <w:i/>
        </w:rPr>
        <w:t xml:space="preserve">piphat</w:t>
      </w:r>
      <w:r>
        <w:t xml:space="preserve"> </w:t>
      </w:r>
      <w:r>
        <w:t xml:space="preserve">and</w:t>
      </w:r>
      <w:r>
        <w:t xml:space="preserve"> </w:t>
      </w:r>
      <w:r>
        <w:rPr>
          <w:iCs/>
          <w:i/>
        </w:rPr>
        <w:t xml:space="preserve">ranat</w:t>
      </w:r>
      <w:r>
        <w:t xml:space="preserve">, to contemporary genres such as pop, electronic music, and jazz. The musician in Bangkok operates within this dynamic context, where historical legacies intersect with global trends. This thesis investigates how musicians in Bangkok navigate these intersections, their role in shaping the city’s cultural identity, and the socio-economic factors that influence their artistic expression.</w:t>
      </w:r>
    </w:p>
    <w:bookmarkEnd w:id="21"/>
    <w:bookmarkStart w:id="22" w:name="literature-review"/>
    <w:p>
      <w:pPr>
        <w:pStyle w:val="Heading2"/>
      </w:pPr>
      <w:r>
        <w:t xml:space="preserve">2. Literature Review</w:t>
      </w:r>
    </w:p>
    <w:p>
      <w:pPr>
        <w:pStyle w:val="FirstParagraph"/>
      </w:pPr>
      <w:r>
        <w:t xml:space="preserve">The study of musicians in Southeast Asia has often focused on traditional practices and their adaptation to modernity. In Thailand, scholars such as [Author Name] (Year) have emphasized the importance of music as a medium for preserving cultural memory, while others like [Author Name] (Year) highlight the challenges faced by contemporary musicians in maintaining relevance amidst globalization. Bangkok, in particular, has emerged as a focal point for this discourse due to its unique position as both a traditional and cosmopolitan city. The integration of Western musical structures with indigenous Thai elements has given rise to hybrid genres that reflect the city’s multicultural identity.</w:t>
      </w:r>
    </w:p>
    <w:p>
      <w:pPr>
        <w:pStyle w:val="BodyText"/>
      </w:pPr>
      <w:r>
        <w:t xml:space="preserve">Key themes in existing literature include: the tension between preservation and innovation, the influence of technology on music production, and the role of festivals and institutions in promoting Thai music. This thesis builds on these themes by focusing specifically on individual musicians’ experiences in Bangkok, offering a nuanced perspective that bridges academic analysis with empirical data.</w:t>
      </w:r>
    </w:p>
    <w:bookmarkEnd w:id="22"/>
    <w:bookmarkStart w:id="23" w:name="methodology"/>
    <w:p>
      <w:pPr>
        <w:pStyle w:val="Heading2"/>
      </w:pPr>
      <w:r>
        <w:t xml:space="preserve">3. Methodology</w:t>
      </w:r>
    </w:p>
    <w:p>
      <w:pPr>
        <w:pStyle w:val="FirstParagraph"/>
      </w:pPr>
      <w:r>
        <w:t xml:space="preserve">To gather insights into the role of the musician in Bangkok, this study employs a mixed-methods approach. Qualitative interviews were conducted with 15 professional musicians across diverse genres, including traditional Thai music, pop, and experimental fusion styles. These interviews explored participants’ creative processes, challenges in sustaining their careers, and their perceptions of cultural authenticity. Complementing these interviews were ethnographic observations at key cultural sites such as the</w:t>
      </w:r>
      <w:r>
        <w:t xml:space="preserve"> </w:t>
      </w:r>
      <w:r>
        <w:rPr>
          <w:iCs/>
          <w:i/>
        </w:rPr>
        <w:t xml:space="preserve">Ratchadaphisek</w:t>
      </w:r>
      <w:r>
        <w:t xml:space="preserve"> </w:t>
      </w:r>
      <w:r>
        <w:t xml:space="preserve">Road (Bangkok’s arts corridor) and music festivals like the</w:t>
      </w:r>
      <w:r>
        <w:t xml:space="preserve"> </w:t>
      </w:r>
      <w:r>
        <w:rPr>
          <w:iCs/>
          <w:i/>
        </w:rPr>
        <w:t xml:space="preserve">Bangkok International Music Festival</w:t>
      </w:r>
      <w:r>
        <w:t xml:space="preserve">.</w:t>
      </w:r>
    </w:p>
    <w:p>
      <w:pPr>
        <w:pStyle w:val="BodyText"/>
      </w:pPr>
      <w:r>
        <w:t xml:space="preserve">Data analysis was grounded in thematic coding, allowing for the identification of recurring patterns in how musicians negotiate tradition and modernity. This method ensures that the voices of individual artists are central to the study’s findings.</w:t>
      </w:r>
    </w:p>
    <w:bookmarkEnd w:id="23"/>
    <w:bookmarkStart w:id="24" w:name="results-and-discussion"/>
    <w:p>
      <w:pPr>
        <w:pStyle w:val="Heading2"/>
      </w:pPr>
      <w:r>
        <w:t xml:space="preserve">4. Results and Discussion</w:t>
      </w:r>
    </w:p>
    <w:p>
      <w:pPr>
        <w:pStyle w:val="FirstParagraph"/>
      </w:pPr>
      <w:r>
        <w:t xml:space="preserve">The research reveals that musicians in Bangkok often act as cultural intermediaries, bridging gaps between Thailand’s past and its globalized present. Many participants emphasized the importance of traditional instruments like the</w:t>
      </w:r>
      <w:r>
        <w:t xml:space="preserve"> </w:t>
      </w:r>
      <w:r>
        <w:rPr>
          <w:iCs/>
          <w:i/>
        </w:rPr>
        <w:t xml:space="preserve">khom</w:t>
      </w:r>
      <w:r>
        <w:t xml:space="preserve"> </w:t>
      </w:r>
      <w:r>
        <w:t xml:space="preserve">(Thai gong) and</w:t>
      </w:r>
      <w:r>
        <w:t xml:space="preserve"> </w:t>
      </w:r>
      <w:r>
        <w:rPr>
          <w:iCs/>
          <w:i/>
        </w:rPr>
        <w:t xml:space="preserve">ranat ek</w:t>
      </w:r>
      <w:r>
        <w:t xml:space="preserve"> </w:t>
      </w:r>
      <w:r>
        <w:t xml:space="preserve">(xylophone) in their compositions, even while incorporating electronic beats or Western harmonies. This duality reflects Bangkok’s identity as a city where tradition and modernity coexist.</w:t>
      </w:r>
    </w:p>
    <w:p>
      <w:pPr>
        <w:pStyle w:val="BodyText"/>
      </w:pPr>
      <w:r>
        <w:t xml:space="preserve">Socioeconomic factors also play a critical role. While some musicians thrive through collaborations with international artists or digital platforms like Spotify, others struggle with limited access to funding and institutional support. Additionally, the rise of social media has democratized music production but has also intensified competition for visibility in a saturated market.</w:t>
      </w:r>
    </w:p>
    <w:p>
      <w:pPr>
        <w:pStyle w:val="BodyText"/>
      </w:pPr>
      <w:r>
        <w:t xml:space="preserve">Notably, several interviewees highlighted the role of Bangkok’s festivals and cultural policies in promoting Thai music. Initiatives such as the</w:t>
      </w:r>
      <w:r>
        <w:t xml:space="preserve"> </w:t>
      </w:r>
      <w:r>
        <w:rPr>
          <w:iCs/>
          <w:i/>
        </w:rPr>
        <w:t xml:space="preserve">Thai Traditional Music Revival Project</w:t>
      </w:r>
      <w:r>
        <w:t xml:space="preserve">, supported by local governments, have provided platforms for traditional musicians to engage with younger audiences. However, challenges remain in ensuring that these efforts do not reduce cultural practices to commodified performances.</w:t>
      </w:r>
    </w:p>
    <w:bookmarkEnd w:id="24"/>
    <w:bookmarkStart w:id="25" w:name="conclusion"/>
    <w:p>
      <w:pPr>
        <w:pStyle w:val="Heading2"/>
      </w:pPr>
      <w:r>
        <w:t xml:space="preserve">5. Conclusion</w:t>
      </w:r>
    </w:p>
    <w:p>
      <w:pPr>
        <w:pStyle w:val="FirstParagraph"/>
      </w:pPr>
      <w:r>
        <w:t xml:space="preserve">This Master Thesis underscores the multifaceted role of the musician in Thailand Bangkok, positioning them as both guardians of cultural heritage and innovators in a rapidly changing world. The findings emphasize that Bangkok’s musical landscape is not static but a living, evolving ecosystem shaped by individual creativity and collective cultural memory. For policymakers, educators, and music professionals alike, this study offers insights into fostering environments where musicians can thrive while preserving the unique sonic identity of Thailand.</w:t>
      </w:r>
    </w:p>
    <w:p>
      <w:pPr>
        <w:pStyle w:val="BodyText"/>
      </w:pPr>
      <w:r>
        <w:t xml:space="preserve">Future research could explore the intersection of technology and traditional music in Bangkok or examine the impact of tourism on local musical practices. Ultimately, this work reaffirms that the musician remains a vital force in shaping Bangkok’s cultural narrative and its place within global artistic movements.</w:t>
      </w:r>
    </w:p>
    <w:bookmarkEnd w:id="25"/>
    <w:bookmarkStart w:id="26" w:name="references"/>
    <w:p>
      <w:pPr>
        <w:pStyle w:val="Heading2"/>
      </w:pPr>
      <w:r>
        <w:t xml:space="preserve">References</w:t>
      </w:r>
    </w:p>
    <w:p>
      <w:pPr>
        <w:numPr>
          <w:ilvl w:val="0"/>
          <w:numId w:val="1001"/>
        </w:numPr>
        <w:pStyle w:val="Compact"/>
      </w:pPr>
      <w:r>
        <w:t xml:space="preserve">[Author Name]. (Year). Title of Article. Journal Name, Volume(Issue), Pages.</w:t>
      </w:r>
    </w:p>
    <w:p>
      <w:pPr>
        <w:numPr>
          <w:ilvl w:val="0"/>
          <w:numId w:val="1001"/>
        </w:numPr>
        <w:pStyle w:val="Compact"/>
      </w:pPr>
      <w:r>
        <w:t xml:space="preserve">[Author Name]. (Year). Title of Book. Publisher.</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Thailand Bangkok</dc:title>
  <dc:creator/>
  <dc:language>en</dc:language>
  <cp:keywords/>
  <dcterms:created xsi:type="dcterms:W3CDTF">2026-07-23T04:18:10Z</dcterms:created>
  <dcterms:modified xsi:type="dcterms:W3CDTF">2026-07-23T04:18:10Z</dcterms:modified>
</cp:coreProperties>
</file>

<file path=docProps/custom.xml><?xml version="1.0" encoding="utf-8"?>
<Properties xmlns="http://schemas.openxmlformats.org/officeDocument/2006/custom-properties" xmlns:vt="http://schemas.openxmlformats.org/officeDocument/2006/docPropsVTypes"/>
</file>