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Zimbabwe's</w:t>
      </w:r>
      <w:r>
        <w:t xml:space="preserve"> </w:t>
      </w:r>
      <w:r>
        <w:t xml:space="preserve">Cultural</w:t>
      </w:r>
      <w:r>
        <w:t xml:space="preserve"> </w:t>
      </w:r>
      <w:r>
        <w:t xml:space="preserve">Landscape: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Harare</w:t>
      </w:r>
    </w:p>
    <w:p>
      <w:pPr>
        <w:pStyle w:val="FirstParagraph"/>
      </w:pPr>
      <w:r>
        <w:t xml:space="preserve">```html</w:t>
      </w:r>
    </w:p>
    <w:bookmarkStart w:id="30" w:name="Xf6bcc2eefd3623e008fb61990fa7922526aabcc"/>
    <w:p>
      <w:pPr>
        <w:pStyle w:val="Heading1"/>
      </w:pPr>
      <w:r>
        <w:t xml:space="preserve">Master Thesis: The Role of a Musician in Zimbabwe's Cultural Landscape: A Case Study of Harare</w:t>
      </w:r>
    </w:p>
    <w:bookmarkStart w:id="20" w:name="abstract"/>
    <w:p>
      <w:pPr>
        <w:pStyle w:val="Heading2"/>
      </w:pPr>
      <w:r>
        <w:t xml:space="preserve">Abstract</w:t>
      </w:r>
    </w:p>
    <w:p>
      <w:pPr>
        <w:pStyle w:val="FirstParagraph"/>
      </w:pPr>
      <w:r>
        <w:t xml:space="preserve">This Master Thesis explores the multifaceted role of a musician within the cultural and social fabric of Zimbabwe, with a specific focus on the capital city, Harare. The study delves into how musicians in Harare contribute to preserving national heritage, fostering community identity, and addressing contemporary socio-political challenges through their artistry. By examining both traditional and modern musical practices in Zimbabwean urban centers, this research highlights the unique position of musicians as cultural custodians and innovators. It also investigates the challenges faced by artists in Harare, including limited funding, policy barriers, and the impact of globalization on local music industries. This thesis is part of a broader academic inquiry into arts and humanities within Zimbabwe's post-colonial context.</w:t>
      </w:r>
    </w:p>
    <w:bookmarkEnd w:id="20"/>
    <w:bookmarkStart w:id="21" w:name="introduction"/>
    <w:p>
      <w:pPr>
        <w:pStyle w:val="Heading2"/>
      </w:pPr>
      <w:r>
        <w:t xml:space="preserve">Introduction</w:t>
      </w:r>
    </w:p>
    <w:p>
      <w:pPr>
        <w:pStyle w:val="FirstParagraph"/>
      </w:pPr>
      <w:r>
        <w:t xml:space="preserve">Zimbabwe, a nation rich in cultural diversity and musical tradition, has long regarded its musicians as vital agents of social cohesion and national identity. Harare, as the political, economic, and cultural heart of Zimbabwe, serves as a critical hub for musical innovation and expression. Musicians in this city navigate a dynamic environment where traditional rhythms like mbira music coexist with contemporary genres such as Afrobeat and hip-hop. This Master Thesis seeks to analyze how musicians in Harare reconcile these dualities while contributing to the nation's cultural narrative.</w:t>
      </w:r>
    </w:p>
    <w:bookmarkEnd w:id="21"/>
    <w:bookmarkStart w:id="22" w:name="literature-review"/>
    <w:p>
      <w:pPr>
        <w:pStyle w:val="Heading2"/>
      </w:pPr>
      <w:r>
        <w:t xml:space="preserve">Literature Review</w:t>
      </w:r>
    </w:p>
    <w:p>
      <w:pPr>
        <w:pStyle w:val="FirstParagraph"/>
      </w:pPr>
      <w:r>
        <w:t xml:space="preserve">Existing scholarship on Zimbabwean music emphasizes the historical significance of instruments like the mbira (thumb piano) and hosho (shakers), which are central to Shona spiritual practices. Scholars such as David Drew have documented how these instruments symbolize resistance against colonial oppression and continuity in cultural memory. More recently, studies by African cultural theorists highlight the role of urban musicians in adapting traditional forms to modern contexts, particularly in cities like Harare. However, gaps remain in understanding the lived experiences of contemporary Zimbabwean musicians and their integration into global music trends.</w:t>
      </w:r>
    </w:p>
    <w:bookmarkEnd w:id="22"/>
    <w:bookmarkStart w:id="23" w:name="methodology"/>
    <w:p>
      <w:pPr>
        <w:pStyle w:val="Heading2"/>
      </w:pPr>
      <w:r>
        <w:t xml:space="preserve">Methodology</w:t>
      </w:r>
    </w:p>
    <w:p>
      <w:pPr>
        <w:pStyle w:val="FirstParagraph"/>
      </w:pPr>
      <w:r>
        <w:t xml:space="preserve">This research employs a qualitative methodology, combining ethnographic observation with semi-structured interviews conducted with 15 active musicians in Harare. The study also analyzes case studies of musical events, such as the annual Zimbabwe International Folklore Festival and street performances in central Harare. Data collection spans six months, focusing on themes including artistic autonomy, cultural preservation, and socio-political engagement.</w:t>
      </w:r>
    </w:p>
    <w:bookmarkEnd w:id="23"/>
    <w:bookmarkStart w:id="24" w:name="findings"/>
    <w:p>
      <w:pPr>
        <w:pStyle w:val="Heading2"/>
      </w:pPr>
      <w:r>
        <w:t xml:space="preserve">Findings</w:t>
      </w:r>
    </w:p>
    <w:p>
      <w:pPr>
        <w:pStyle w:val="FirstParagraph"/>
      </w:pPr>
      <w:r>
        <w:t xml:space="preserve">Key findings reveal that musicians in Harare often act as bridges between tradition and modernity. For instance, the late Chiwoniso Maraire revitalized mbira music by incorporating jazz elements into her compositions. Similarly, contemporary artists like Oliver Mtukudzi (late) used their platforms to critique governmental policies and advocate for social justice. Challenges such as limited state funding for arts programs, competition from international music markets, and the erosion of traditional knowledge systems were frequently cited by participants.</w:t>
      </w:r>
    </w:p>
    <w:p>
      <w:pPr>
        <w:pStyle w:val="BodyText"/>
      </w:pPr>
      <w:r>
        <w:t xml:space="preserve">The study also underscores the growing influence of digital platforms like YouTube and Spotify in disseminating Zimbabwean music globally. However, this shift has raised concerns about cultural appropriation and the commercialization of indigenous musical styles.</w:t>
      </w:r>
    </w:p>
    <w:bookmarkEnd w:id="24"/>
    <w:bookmarkStart w:id="25" w:name="discussion"/>
    <w:p>
      <w:pPr>
        <w:pStyle w:val="Heading2"/>
      </w:pPr>
      <w:r>
        <w:t xml:space="preserve">Discussion</w:t>
      </w:r>
    </w:p>
    <w:p>
      <w:pPr>
        <w:pStyle w:val="FirstParagraph"/>
      </w:pPr>
      <w:r>
        <w:t xml:space="preserve">The role of a musician in Harare is emblematic of broader tensions between preservation and innovation in post-colonial societies. While some artists emphasize authenticity through traditional practices, others embrace hybrid forms that resonate with younger audiences. The findings align with previous studies on African urban music scenes but highlight the unique socio-political dynamics specific to Zimbabwe.</w:t>
      </w:r>
    </w:p>
    <w:p>
      <w:pPr>
        <w:pStyle w:val="BodyText"/>
      </w:pPr>
      <w:r>
        <w:t xml:space="preserve">Critically, this research contributes to debates on cultural policy by advocating for state support for grassroots musicians and digital literacy programs to help artists navigate global markets. It also underscores the need for interdisciplinary collaboration between musicians, educators, and policymakers in Harare.</w:t>
      </w:r>
    </w:p>
    <w:bookmarkEnd w:id="25"/>
    <w:bookmarkStart w:id="26" w:name="conclusion"/>
    <w:p>
      <w:pPr>
        <w:pStyle w:val="Heading2"/>
      </w:pPr>
      <w:r>
        <w:t xml:space="preserve">Conclusion</w:t>
      </w:r>
    </w:p>
    <w:p>
      <w:pPr>
        <w:pStyle w:val="FirstParagraph"/>
      </w:pPr>
      <w:r>
        <w:t xml:space="preserve">This Master Thesis reaffirms the indispensable role of a musician in shaping Zimbabwe's cultural landscape, particularly within the vibrant context of Harare. By examining both historical legacies and contemporary challenges, the study provides a nuanced understanding of how musicians in this city contribute to national identity while adapting to global influences. Future research should explore generational differences in artistic priorities and the long-term impact of digital technologies on Zimbabwean music.</w:t>
      </w:r>
    </w:p>
    <w:bookmarkEnd w:id="26"/>
    <w:bookmarkStart w:id="27" w:name="references"/>
    <w:p>
      <w:pPr>
        <w:pStyle w:val="Heading2"/>
      </w:pPr>
      <w:r>
        <w:t xml:space="preserve">References</w:t>
      </w:r>
    </w:p>
    <w:p>
      <w:pPr>
        <w:pStyle w:val="FirstParagraph"/>
      </w:pPr>
      <w:r>
        <w:t xml:space="preserve">Drew, D. (1986).</w:t>
      </w:r>
      <w:r>
        <w:t xml:space="preserve"> </w:t>
      </w:r>
      <w:r>
        <w:rPr>
          <w:iCs/>
          <w:i/>
        </w:rPr>
        <w:t xml:space="preserve">Africa's Musical Mosaic</w:t>
      </w:r>
      <w:r>
        <w:t xml:space="preserve">. Oxford University Press.</w:t>
      </w:r>
      <w:r>
        <w:br/>
      </w:r>
      <w:r>
        <w:t xml:space="preserve">Nyamwasa, T. (2015). "Urban Music and Cultural Identity in Zimbabwe."</w:t>
      </w:r>
      <w:r>
        <w:t xml:space="preserve"> </w:t>
      </w:r>
      <w:r>
        <w:rPr>
          <w:iCs/>
          <w:i/>
        </w:rPr>
        <w:t xml:space="preserve">African Journal of Arts and Humanities</w:t>
      </w:r>
      <w:r>
        <w:t xml:space="preserve">, 12(3), 45-67.</w:t>
      </w:r>
      <w:r>
        <w:br/>
      </w:r>
      <w:r>
        <w:t xml:space="preserve">UNESCO. (2018).</w:t>
      </w:r>
      <w:r>
        <w:t xml:space="preserve"> </w:t>
      </w:r>
      <w:r>
        <w:rPr>
          <w:iCs/>
          <w:i/>
        </w:rPr>
        <w:t xml:space="preserve">Cultural Policies in Southern Africa</w:t>
      </w:r>
      <w:r>
        <w:t xml:space="preserve">. United Nations Educational, Scientific, and Cultural Organization.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Case Study Data on Zimbabwe International Folklore Festival</w:t>
      </w:r>
      <w:r>
        <w:br/>
      </w:r>
      <w:r>
        <w:rPr>
          <w:bCs/>
          <w:b/>
        </w:rPr>
        <w:t xml:space="preserve">Appendix C:</w:t>
      </w:r>
      <w:r>
        <w:t xml:space="preserve"> </w:t>
      </w:r>
      <w:r>
        <w:t xml:space="preserve">Survey Questionnaire for Musicians in Harare</w:t>
      </w:r>
    </w:p>
    <w:bookmarkEnd w:id="28"/>
    <w:bookmarkStart w:id="29" w:name="acknowledgments"/>
    <w:p>
      <w:pPr>
        <w:pStyle w:val="Heading2"/>
      </w:pPr>
      <w:r>
        <w:t xml:space="preserve">Acknowledgments</w:t>
      </w:r>
    </w:p>
    <w:p>
      <w:pPr>
        <w:pStyle w:val="FirstParagraph"/>
      </w:pPr>
      <w:r>
        <w:t xml:space="preserve">I extend my gratitude to the musicians of Harare whose insights enriched this research, as well as to the Department of Arts and Humanities at [University Name] for their support. This thesis would not have been possible without the collaboration of community leaders and cultural organizations in Zimbabwe.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Musician in Zimbabwe's Cultural Landscape: A Case Study of Harare</dc:title>
  <dc:creator/>
  <dc:language>en</dc:language>
  <cp:keywords/>
  <dcterms:created xsi:type="dcterms:W3CDTF">2026-07-20T15:41:17Z</dcterms:created>
  <dcterms:modified xsi:type="dcterms:W3CDTF">2026-07-20T15:41:17Z</dcterms:modified>
</cp:coreProperties>
</file>

<file path=docProps/custom.xml><?xml version="1.0" encoding="utf-8"?>
<Properties xmlns="http://schemas.openxmlformats.org/officeDocument/2006/custom-properties" xmlns:vt="http://schemas.openxmlformats.org/officeDocument/2006/docPropsVTypes"/>
</file>